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6B2D" w14:textId="77777777" w:rsidR="00137813" w:rsidRPr="001B4F3B" w:rsidRDefault="00137813" w:rsidP="00137813">
      <w:pPr>
        <w:spacing w:after="0" w:line="240" w:lineRule="auto"/>
        <w:jc w:val="center"/>
        <w:rPr>
          <w:rFonts w:ascii="Times New Roman" w:eastAsia="Times New Roman" w:hAnsi="Times New Roman" w:cs="Times New Roman"/>
          <w:b/>
          <w:sz w:val="28"/>
          <w:szCs w:val="20"/>
          <w:lang w:eastAsia="ru-RU"/>
        </w:rPr>
      </w:pPr>
      <w:r w:rsidRPr="00137813">
        <w:rPr>
          <w:rFonts w:ascii="Times New Roman" w:eastAsia="Times New Roman" w:hAnsi="Times New Roman" w:cs="Times New Roman"/>
          <w:color w:val="FF0000"/>
          <w:sz w:val="28"/>
          <w:szCs w:val="20"/>
          <w:lang w:eastAsia="ru-RU"/>
        </w:rPr>
        <w:br/>
      </w:r>
      <w:r w:rsidRPr="001B4F3B">
        <w:rPr>
          <w:rFonts w:ascii="Times New Roman" w:eastAsia="Times New Roman" w:hAnsi="Times New Roman" w:cs="Times New Roman"/>
          <w:sz w:val="28"/>
          <w:szCs w:val="20"/>
          <w:lang w:eastAsia="ru-RU"/>
        </w:rPr>
        <w:t>САНКТ-ПЕТЕРБУРГСКИЙ ГОСУДАРСТВЕННЫЙ ИНСТИТУТ ПСИХОЛОГИИ И СОЦИАЛЬНОЙ РАБОТЫ</w:t>
      </w:r>
    </w:p>
    <w:p w14:paraId="5E63947B" w14:textId="77777777" w:rsidR="00137813" w:rsidRPr="001B4F3B" w:rsidRDefault="00137813" w:rsidP="00137813">
      <w:pPr>
        <w:spacing w:after="200" w:line="276" w:lineRule="auto"/>
        <w:jc w:val="center"/>
        <w:rPr>
          <w:rFonts w:ascii="Times New Roman" w:eastAsia="Calibri" w:hAnsi="Times New Roman" w:cs="Times New Roman"/>
          <w:sz w:val="32"/>
        </w:rPr>
      </w:pPr>
    </w:p>
    <w:p w14:paraId="2D442B8B" w14:textId="77777777" w:rsidR="00137813" w:rsidRPr="001B4F3B" w:rsidRDefault="00137813" w:rsidP="00137813">
      <w:pPr>
        <w:spacing w:after="0" w:line="420" w:lineRule="exact"/>
        <w:jc w:val="center"/>
        <w:rPr>
          <w:rFonts w:ascii="Times New Roman" w:eastAsia="Calibri" w:hAnsi="Times New Roman" w:cs="Times New Roman"/>
          <w:b/>
          <w:sz w:val="32"/>
        </w:rPr>
      </w:pPr>
      <w:r w:rsidRPr="001B4F3B">
        <w:rPr>
          <w:rFonts w:ascii="Times New Roman" w:eastAsia="Calibri" w:hAnsi="Times New Roman" w:cs="Times New Roman"/>
          <w:sz w:val="28"/>
          <w:szCs w:val="28"/>
        </w:rPr>
        <w:t>Факультет</w:t>
      </w:r>
      <w:r w:rsidRPr="001B4F3B">
        <w:rPr>
          <w:rFonts w:ascii="Times New Roman" w:eastAsia="Calibri" w:hAnsi="Times New Roman" w:cs="Times New Roman"/>
          <w:b/>
          <w:sz w:val="32"/>
        </w:rPr>
        <w:t xml:space="preserve"> </w:t>
      </w:r>
      <w:r w:rsidRPr="001B4F3B">
        <w:rPr>
          <w:rFonts w:ascii="Times New Roman" w:eastAsia="Calibri" w:hAnsi="Times New Roman" w:cs="Times New Roman"/>
          <w:sz w:val="32"/>
        </w:rPr>
        <w:t>прикладной психологии</w:t>
      </w:r>
    </w:p>
    <w:p w14:paraId="2B474CD0" w14:textId="77777777" w:rsidR="00137813" w:rsidRPr="001B4F3B" w:rsidRDefault="00137813" w:rsidP="00D21A3D">
      <w:pPr>
        <w:spacing w:after="0" w:line="420" w:lineRule="exact"/>
        <w:jc w:val="center"/>
        <w:rPr>
          <w:rFonts w:ascii="Times New Roman" w:eastAsia="Calibri" w:hAnsi="Times New Roman" w:cs="Times New Roman"/>
        </w:rPr>
      </w:pPr>
      <w:r w:rsidRPr="001B4F3B">
        <w:rPr>
          <w:rFonts w:ascii="Times New Roman" w:eastAsia="Calibri" w:hAnsi="Times New Roman" w:cs="Times New Roman"/>
          <w:sz w:val="28"/>
          <w:szCs w:val="28"/>
        </w:rPr>
        <w:t>Кафедра</w:t>
      </w:r>
      <w:r w:rsidR="00D21A3D" w:rsidRPr="001B4F3B">
        <w:rPr>
          <w:rFonts w:ascii="Times New Roman" w:eastAsia="Calibri" w:hAnsi="Times New Roman" w:cs="Times New Roman"/>
        </w:rPr>
        <w:t xml:space="preserve"> </w:t>
      </w:r>
      <w:r w:rsidR="005763F4" w:rsidRPr="001B4F3B">
        <w:rPr>
          <w:rFonts w:ascii="Times New Roman" w:eastAsia="Calibri" w:hAnsi="Times New Roman" w:cs="Times New Roman"/>
          <w:sz w:val="28"/>
          <w:szCs w:val="28"/>
        </w:rPr>
        <w:t>общей и консультативной психологии</w:t>
      </w:r>
    </w:p>
    <w:p w14:paraId="695A8ED1" w14:textId="77777777" w:rsidR="00137813" w:rsidRPr="001B4F3B" w:rsidRDefault="00137813" w:rsidP="00137813">
      <w:pPr>
        <w:spacing w:after="200" w:line="276" w:lineRule="auto"/>
        <w:jc w:val="center"/>
        <w:rPr>
          <w:rFonts w:ascii="Times New Roman" w:eastAsia="Calibri" w:hAnsi="Times New Roman" w:cs="Times New Roman"/>
          <w:b/>
          <w:color w:val="FF0000"/>
        </w:rPr>
      </w:pPr>
    </w:p>
    <w:p w14:paraId="5225DE29" w14:textId="77777777" w:rsidR="00137813" w:rsidRPr="001B4F3B" w:rsidRDefault="00137813" w:rsidP="00137813">
      <w:pPr>
        <w:spacing w:after="200" w:line="276" w:lineRule="auto"/>
        <w:jc w:val="center"/>
        <w:rPr>
          <w:rFonts w:ascii="Times New Roman" w:eastAsia="Calibri" w:hAnsi="Times New Roman" w:cs="Times New Roman"/>
          <w:sz w:val="36"/>
        </w:rPr>
      </w:pPr>
    </w:p>
    <w:p w14:paraId="11C8BCDD" w14:textId="77777777" w:rsidR="00137813" w:rsidRPr="001B4F3B" w:rsidRDefault="00137813" w:rsidP="00137813">
      <w:pPr>
        <w:spacing w:after="200" w:line="276" w:lineRule="auto"/>
        <w:rPr>
          <w:rFonts w:ascii="Times New Roman" w:eastAsia="Calibri" w:hAnsi="Times New Roman" w:cs="Times New Roman"/>
        </w:rPr>
      </w:pPr>
    </w:p>
    <w:p w14:paraId="5D022853" w14:textId="77777777" w:rsidR="00137813" w:rsidRPr="001B4F3B" w:rsidRDefault="00137813" w:rsidP="00137813">
      <w:pPr>
        <w:keepNext/>
        <w:autoSpaceDE w:val="0"/>
        <w:autoSpaceDN w:val="0"/>
        <w:adjustRightInd w:val="0"/>
        <w:spacing w:after="0" w:line="240" w:lineRule="auto"/>
        <w:ind w:firstLine="709"/>
        <w:jc w:val="center"/>
        <w:outlineLvl w:val="1"/>
        <w:rPr>
          <w:rFonts w:ascii="Times New Roman" w:eastAsia="Times New Roman" w:hAnsi="Times New Roman" w:cs="Times New Roman"/>
          <w:b/>
          <w:smallCaps/>
          <w:sz w:val="28"/>
          <w:szCs w:val="28"/>
          <w:lang w:eastAsia="ru-RU"/>
        </w:rPr>
      </w:pPr>
      <w:r w:rsidRPr="001B4F3B">
        <w:rPr>
          <w:rFonts w:ascii="Times New Roman" w:eastAsia="Times New Roman" w:hAnsi="Times New Roman" w:cs="Times New Roman"/>
          <w:b/>
          <w:smallCaps/>
          <w:sz w:val="28"/>
          <w:szCs w:val="28"/>
          <w:lang w:eastAsia="ru-RU"/>
        </w:rPr>
        <w:t>Самостоятельная работа</w:t>
      </w:r>
    </w:p>
    <w:p w14:paraId="36D1E147" w14:textId="77777777" w:rsidR="00137813" w:rsidRPr="001B4F3B" w:rsidRDefault="00137813" w:rsidP="00137813">
      <w:pPr>
        <w:spacing w:after="200" w:line="276" w:lineRule="auto"/>
        <w:rPr>
          <w:rFonts w:ascii="Times New Roman" w:eastAsia="Calibri" w:hAnsi="Times New Roman" w:cs="Times New Roman"/>
          <w:sz w:val="32"/>
        </w:rPr>
      </w:pPr>
    </w:p>
    <w:p w14:paraId="2CBC3490" w14:textId="77777777" w:rsidR="00137813" w:rsidRDefault="00137813" w:rsidP="00137813">
      <w:pPr>
        <w:spacing w:after="200" w:line="276" w:lineRule="auto"/>
        <w:jc w:val="center"/>
        <w:rPr>
          <w:rFonts w:ascii="Times New Roman" w:eastAsia="Calibri" w:hAnsi="Times New Roman" w:cs="Times New Roman"/>
          <w:sz w:val="28"/>
          <w:szCs w:val="28"/>
        </w:rPr>
      </w:pPr>
      <w:r w:rsidRPr="001B4F3B">
        <w:rPr>
          <w:rFonts w:ascii="Times New Roman" w:eastAsia="Calibri" w:hAnsi="Times New Roman" w:cs="Times New Roman"/>
          <w:sz w:val="28"/>
          <w:szCs w:val="28"/>
        </w:rPr>
        <w:t>По дисциплине</w:t>
      </w:r>
      <w:r w:rsidR="001619BB">
        <w:rPr>
          <w:rFonts w:ascii="Times New Roman" w:eastAsia="Calibri" w:hAnsi="Times New Roman" w:cs="Times New Roman"/>
          <w:sz w:val="32"/>
        </w:rPr>
        <w:t xml:space="preserve">: </w:t>
      </w:r>
      <w:r w:rsidR="001619BB" w:rsidRPr="001619BB">
        <w:rPr>
          <w:rFonts w:ascii="Times New Roman" w:eastAsia="Calibri" w:hAnsi="Times New Roman" w:cs="Times New Roman"/>
          <w:sz w:val="28"/>
          <w:szCs w:val="28"/>
        </w:rPr>
        <w:t>Специальная психология</w:t>
      </w:r>
    </w:p>
    <w:p w14:paraId="4B395500" w14:textId="77777777" w:rsidR="000E77D0" w:rsidRPr="001619BB" w:rsidRDefault="000E77D0" w:rsidP="00137813">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 теме: «</w:t>
      </w:r>
      <w:r w:rsidRPr="000E77D0">
        <w:rPr>
          <w:rFonts w:ascii="Times New Roman" w:eastAsia="Calibri" w:hAnsi="Times New Roman" w:cs="Times New Roman"/>
          <w:sz w:val="28"/>
          <w:szCs w:val="28"/>
        </w:rPr>
        <w:t>Особенности психического развития детей с нарушением слуха и технологи</w:t>
      </w:r>
      <w:r>
        <w:rPr>
          <w:rFonts w:ascii="Times New Roman" w:eastAsia="Calibri" w:hAnsi="Times New Roman" w:cs="Times New Roman"/>
          <w:sz w:val="28"/>
          <w:szCs w:val="28"/>
        </w:rPr>
        <w:t>и коррекционно-развивающей работы»</w:t>
      </w:r>
    </w:p>
    <w:p w14:paraId="717EAEEC" w14:textId="77777777" w:rsidR="002664EE" w:rsidRDefault="002664EE" w:rsidP="00137813">
      <w:pPr>
        <w:spacing w:after="200" w:line="276" w:lineRule="auto"/>
        <w:ind w:firstLine="720"/>
        <w:rPr>
          <w:rFonts w:ascii="Times New Roman" w:eastAsia="Calibri" w:hAnsi="Times New Roman" w:cs="Times New Roman"/>
          <w:sz w:val="28"/>
          <w:szCs w:val="28"/>
        </w:rPr>
      </w:pPr>
    </w:p>
    <w:p w14:paraId="24099058" w14:textId="77777777" w:rsidR="002664EE" w:rsidRDefault="002664EE" w:rsidP="000E77D0">
      <w:pPr>
        <w:spacing w:after="200" w:line="276" w:lineRule="auto"/>
        <w:rPr>
          <w:rFonts w:ascii="Times New Roman" w:eastAsia="Calibri" w:hAnsi="Times New Roman" w:cs="Times New Roman"/>
        </w:rPr>
      </w:pPr>
    </w:p>
    <w:p w14:paraId="1DF33625" w14:textId="77777777" w:rsidR="002664EE" w:rsidRPr="001B4F3B" w:rsidRDefault="002664EE" w:rsidP="00137813">
      <w:pPr>
        <w:spacing w:after="200" w:line="276" w:lineRule="auto"/>
        <w:ind w:firstLine="720"/>
        <w:rPr>
          <w:rFonts w:ascii="Times New Roman" w:eastAsia="Calibri" w:hAnsi="Times New Roman" w:cs="Times New Roman"/>
        </w:rPr>
      </w:pPr>
    </w:p>
    <w:p w14:paraId="21CF9421" w14:textId="7624B316" w:rsidR="00137813" w:rsidRPr="001B4F3B" w:rsidRDefault="00137813" w:rsidP="00AB5EA0">
      <w:pPr>
        <w:spacing w:after="200" w:line="276" w:lineRule="auto"/>
        <w:ind w:left="4236" w:firstLine="17"/>
        <w:rPr>
          <w:rFonts w:ascii="Times New Roman" w:eastAsia="Calibri" w:hAnsi="Times New Roman" w:cs="Times New Roman"/>
          <w:sz w:val="28"/>
          <w:szCs w:val="28"/>
        </w:rPr>
      </w:pPr>
      <w:r w:rsidRPr="001B4F3B">
        <w:rPr>
          <w:rFonts w:ascii="Times New Roman" w:eastAsia="Calibri" w:hAnsi="Times New Roman" w:cs="Times New Roman"/>
          <w:smallCaps/>
          <w:sz w:val="28"/>
          <w:szCs w:val="28"/>
        </w:rPr>
        <w:t>Выполнила</w:t>
      </w:r>
      <w:r w:rsidR="001619BB">
        <w:rPr>
          <w:rFonts w:ascii="Times New Roman" w:eastAsia="Calibri" w:hAnsi="Times New Roman" w:cs="Times New Roman"/>
          <w:sz w:val="28"/>
          <w:szCs w:val="28"/>
        </w:rPr>
        <w:t xml:space="preserve"> </w:t>
      </w:r>
    </w:p>
    <w:p w14:paraId="3372760E" w14:textId="77777777" w:rsidR="00137813" w:rsidRPr="001B4F3B" w:rsidRDefault="00137813" w:rsidP="00137813">
      <w:pPr>
        <w:spacing w:after="200" w:line="276" w:lineRule="auto"/>
        <w:ind w:firstLine="720"/>
        <w:rPr>
          <w:rFonts w:ascii="Times New Roman" w:eastAsia="Calibri" w:hAnsi="Times New Roman" w:cs="Times New Roman"/>
        </w:rPr>
      </w:pPr>
      <w:r w:rsidRPr="001B4F3B">
        <w:rPr>
          <w:rFonts w:ascii="Times New Roman" w:eastAsia="Calibri" w:hAnsi="Times New Roman" w:cs="Times New Roman"/>
        </w:rPr>
        <w:tab/>
      </w:r>
      <w:r w:rsidRPr="001B4F3B">
        <w:rPr>
          <w:rFonts w:ascii="Times New Roman" w:eastAsia="Calibri" w:hAnsi="Times New Roman" w:cs="Times New Roman"/>
        </w:rPr>
        <w:tab/>
      </w:r>
    </w:p>
    <w:p w14:paraId="4927B62D" w14:textId="77777777" w:rsidR="00137813" w:rsidRDefault="00137813" w:rsidP="005763F4">
      <w:pPr>
        <w:tabs>
          <w:tab w:val="left" w:pos="4253"/>
        </w:tabs>
        <w:spacing w:after="0" w:line="360" w:lineRule="auto"/>
        <w:ind w:left="4253"/>
        <w:jc w:val="both"/>
        <w:rPr>
          <w:rFonts w:ascii="Times New Roman" w:eastAsia="Times New Roman" w:hAnsi="Times New Roman" w:cs="Times New Roman"/>
          <w:sz w:val="28"/>
          <w:szCs w:val="28"/>
          <w:lang w:eastAsia="ru-RU"/>
        </w:rPr>
      </w:pPr>
      <w:r w:rsidRPr="001B4F3B">
        <w:rPr>
          <w:rFonts w:ascii="Times New Roman" w:eastAsia="Times New Roman" w:hAnsi="Times New Roman" w:cs="Times New Roman"/>
          <w:smallCaps/>
          <w:sz w:val="28"/>
          <w:szCs w:val="28"/>
          <w:lang w:eastAsia="ru-RU"/>
        </w:rPr>
        <w:t>Проверил</w:t>
      </w:r>
      <w:r w:rsidR="00D21A3D" w:rsidRPr="001B4F3B">
        <w:rPr>
          <w:rFonts w:ascii="Times New Roman" w:eastAsia="Times New Roman" w:hAnsi="Times New Roman" w:cs="Times New Roman"/>
          <w:sz w:val="28"/>
          <w:szCs w:val="28"/>
          <w:lang w:eastAsia="ru-RU"/>
        </w:rPr>
        <w:t xml:space="preserve"> </w:t>
      </w:r>
      <w:r w:rsidR="001619BB" w:rsidRPr="001619BB">
        <w:rPr>
          <w:rFonts w:ascii="Times New Roman" w:eastAsia="Times New Roman" w:hAnsi="Times New Roman" w:cs="Times New Roman"/>
          <w:sz w:val="28"/>
          <w:szCs w:val="28"/>
          <w:lang w:eastAsia="ru-RU"/>
        </w:rPr>
        <w:t>Доцент кафедры прикладной педагогики и логопедии</w:t>
      </w:r>
    </w:p>
    <w:p w14:paraId="1384B3F1" w14:textId="77777777" w:rsidR="002664EE" w:rsidRDefault="001619BB" w:rsidP="005763F4">
      <w:pPr>
        <w:tabs>
          <w:tab w:val="left" w:pos="4253"/>
        </w:tabs>
        <w:spacing w:after="0" w:line="360" w:lineRule="auto"/>
        <w:ind w:left="4253"/>
        <w:jc w:val="both"/>
        <w:rPr>
          <w:rFonts w:ascii="Times New Roman" w:eastAsia="Times New Roman" w:hAnsi="Times New Roman" w:cs="Times New Roman"/>
          <w:sz w:val="28"/>
          <w:szCs w:val="28"/>
          <w:lang w:eastAsia="ru-RU"/>
        </w:rPr>
      </w:pPr>
      <w:r w:rsidRPr="001619BB">
        <w:rPr>
          <w:rFonts w:ascii="Times New Roman" w:eastAsia="Times New Roman" w:hAnsi="Times New Roman" w:cs="Times New Roman"/>
          <w:sz w:val="28"/>
          <w:szCs w:val="28"/>
          <w:lang w:eastAsia="ru-RU"/>
        </w:rPr>
        <w:t>Кандидат педагогических наук, доцент</w:t>
      </w:r>
    </w:p>
    <w:p w14:paraId="64F7E4FD" w14:textId="77777777" w:rsidR="001619BB" w:rsidRPr="002664EE" w:rsidRDefault="001619BB" w:rsidP="005763F4">
      <w:pPr>
        <w:tabs>
          <w:tab w:val="left" w:pos="4253"/>
        </w:tabs>
        <w:spacing w:after="0" w:line="360" w:lineRule="auto"/>
        <w:ind w:left="4253"/>
        <w:jc w:val="both"/>
        <w:rPr>
          <w:rFonts w:ascii="Times New Roman" w:eastAsia="Times New Roman" w:hAnsi="Times New Roman" w:cs="Times New Roman"/>
          <w:sz w:val="28"/>
          <w:szCs w:val="28"/>
          <w:lang w:eastAsia="ru-RU"/>
        </w:rPr>
      </w:pPr>
      <w:r w:rsidRPr="001619BB">
        <w:rPr>
          <w:rFonts w:ascii="Times New Roman" w:eastAsia="Times New Roman" w:hAnsi="Times New Roman" w:cs="Times New Roman"/>
          <w:sz w:val="28"/>
          <w:szCs w:val="28"/>
          <w:lang w:eastAsia="ru-RU"/>
        </w:rPr>
        <w:t>Тареева Анастасия Юрьевна</w:t>
      </w:r>
    </w:p>
    <w:p w14:paraId="15189FD8" w14:textId="77777777" w:rsidR="00137813" w:rsidRPr="001B4F3B" w:rsidRDefault="00137813" w:rsidP="00D21A3D">
      <w:pPr>
        <w:spacing w:after="200" w:line="276" w:lineRule="auto"/>
        <w:rPr>
          <w:rFonts w:ascii="Times New Roman" w:eastAsia="Calibri" w:hAnsi="Times New Roman" w:cs="Times New Roman"/>
        </w:rPr>
      </w:pPr>
    </w:p>
    <w:p w14:paraId="6CB8E474" w14:textId="77777777" w:rsidR="005763F4" w:rsidRPr="001B4F3B" w:rsidRDefault="005763F4" w:rsidP="00D21A3D">
      <w:pPr>
        <w:spacing w:after="200" w:line="276" w:lineRule="auto"/>
        <w:rPr>
          <w:rFonts w:ascii="Times New Roman" w:eastAsia="Calibri" w:hAnsi="Times New Roman" w:cs="Times New Roman"/>
        </w:rPr>
      </w:pPr>
    </w:p>
    <w:p w14:paraId="0C211ED2" w14:textId="77777777" w:rsidR="00137813" w:rsidRPr="001B4F3B" w:rsidRDefault="00137813" w:rsidP="00137813">
      <w:pPr>
        <w:spacing w:after="0" w:line="276" w:lineRule="auto"/>
        <w:jc w:val="center"/>
        <w:rPr>
          <w:rFonts w:ascii="Times New Roman" w:eastAsia="Calibri" w:hAnsi="Times New Roman" w:cs="Times New Roman"/>
          <w:sz w:val="28"/>
          <w:szCs w:val="28"/>
        </w:rPr>
      </w:pPr>
      <w:r w:rsidRPr="001B4F3B">
        <w:rPr>
          <w:rFonts w:ascii="Times New Roman" w:eastAsia="Calibri" w:hAnsi="Times New Roman" w:cs="Times New Roman"/>
          <w:sz w:val="28"/>
          <w:szCs w:val="28"/>
        </w:rPr>
        <w:t>САНКТ-ПЕТЕРБУРГ</w:t>
      </w:r>
    </w:p>
    <w:p w14:paraId="6DA80852" w14:textId="77777777" w:rsidR="00FB7589" w:rsidRDefault="001619BB" w:rsidP="009D1662">
      <w:pPr>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2023</w:t>
      </w:r>
      <w:r w:rsidR="00137813" w:rsidRPr="001B4F3B">
        <w:rPr>
          <w:rFonts w:ascii="Times New Roman" w:eastAsia="Calibri" w:hAnsi="Times New Roman" w:cs="Times New Roman"/>
          <w:sz w:val="28"/>
          <w:szCs w:val="28"/>
        </w:rPr>
        <w:t xml:space="preserve"> г.</w:t>
      </w:r>
    </w:p>
    <w:sdt>
      <w:sdtPr>
        <w:rPr>
          <w:rFonts w:ascii="Times New Roman" w:eastAsiaTheme="minorEastAsia" w:hAnsi="Times New Roman" w:cs="Times New Roman"/>
          <w:color w:val="auto"/>
          <w:sz w:val="28"/>
          <w:szCs w:val="28"/>
          <w:lang w:eastAsia="en-US"/>
        </w:rPr>
        <w:id w:val="-981538307"/>
        <w:docPartObj>
          <w:docPartGallery w:val="Table of Contents"/>
          <w:docPartUnique/>
        </w:docPartObj>
      </w:sdtPr>
      <w:sdtEndPr>
        <w:rPr>
          <w:rFonts w:asciiTheme="minorHAnsi" w:eastAsiaTheme="minorHAnsi" w:hAnsiTheme="minorHAnsi" w:cstheme="minorBidi"/>
          <w:sz w:val="22"/>
          <w:szCs w:val="22"/>
        </w:rPr>
      </w:sdtEndPr>
      <w:sdtContent>
        <w:p w14:paraId="62542E2B" w14:textId="77777777" w:rsidR="002664EE" w:rsidRPr="00B86DAE" w:rsidRDefault="002664EE" w:rsidP="00366B8B">
          <w:pPr>
            <w:pStyle w:val="a7"/>
            <w:spacing w:line="360" w:lineRule="auto"/>
            <w:rPr>
              <w:rFonts w:ascii="Times New Roman" w:hAnsi="Times New Roman" w:cs="Times New Roman"/>
              <w:color w:val="auto"/>
            </w:rPr>
          </w:pPr>
          <w:r w:rsidRPr="00B86DAE">
            <w:rPr>
              <w:rFonts w:ascii="Times New Roman" w:hAnsi="Times New Roman" w:cs="Times New Roman"/>
              <w:color w:val="auto"/>
            </w:rPr>
            <w:t>Содержание</w:t>
          </w:r>
        </w:p>
        <w:p w14:paraId="527C158A" w14:textId="77777777" w:rsidR="002664EE" w:rsidRPr="00B86DAE" w:rsidRDefault="004A405D" w:rsidP="00366B8B">
          <w:pPr>
            <w:pStyle w:val="11"/>
            <w:spacing w:line="360" w:lineRule="auto"/>
            <w:rPr>
              <w:rFonts w:ascii="Times New Roman" w:hAnsi="Times New Roman"/>
              <w:sz w:val="24"/>
              <w:szCs w:val="24"/>
            </w:rPr>
          </w:pPr>
          <w:r w:rsidRPr="004A405D">
            <w:rPr>
              <w:rFonts w:ascii="Times New Roman" w:hAnsi="Times New Roman"/>
              <w:sz w:val="24"/>
              <w:szCs w:val="24"/>
            </w:rPr>
            <w:t>Особенности психического развития детей с нарушением слуха и технологии коррекционно-развивающей работы</w:t>
          </w:r>
          <w:r w:rsidR="002664EE" w:rsidRPr="00B86DAE">
            <w:rPr>
              <w:rFonts w:ascii="Times New Roman" w:hAnsi="Times New Roman"/>
              <w:sz w:val="24"/>
              <w:szCs w:val="24"/>
            </w:rPr>
            <w:ptab w:relativeTo="margin" w:alignment="right" w:leader="dot"/>
          </w:r>
          <w:r w:rsidR="00366B8B" w:rsidRPr="00B86DAE">
            <w:rPr>
              <w:rFonts w:ascii="Times New Roman" w:hAnsi="Times New Roman"/>
              <w:sz w:val="24"/>
              <w:szCs w:val="24"/>
            </w:rPr>
            <w:t>3</w:t>
          </w:r>
        </w:p>
        <w:p w14:paraId="7D533AE0" w14:textId="77777777" w:rsidR="002664EE" w:rsidRPr="00B86DAE" w:rsidRDefault="004A405D" w:rsidP="00366B8B">
          <w:pPr>
            <w:pStyle w:val="2"/>
            <w:spacing w:line="360" w:lineRule="auto"/>
            <w:ind w:left="0"/>
            <w:rPr>
              <w:rFonts w:ascii="Times New Roman" w:hAnsi="Times New Roman" w:cs="Times New Roman"/>
              <w:sz w:val="24"/>
              <w:szCs w:val="24"/>
            </w:rPr>
          </w:pPr>
          <w:proofErr w:type="spellStart"/>
          <w:r w:rsidRPr="004A405D">
            <w:rPr>
              <w:rFonts w:ascii="Times New Roman" w:hAnsi="Times New Roman" w:cs="Times New Roman"/>
              <w:sz w:val="24"/>
              <w:szCs w:val="24"/>
            </w:rPr>
            <w:lastRenderedPageBreak/>
            <w:t>Сурдопсихология</w:t>
          </w:r>
          <w:proofErr w:type="spellEnd"/>
          <w:r w:rsidR="00366B8B" w:rsidRPr="00B86DAE">
            <w:rPr>
              <w:rFonts w:ascii="Times New Roman" w:hAnsi="Times New Roman" w:cs="Times New Roman"/>
              <w:sz w:val="24"/>
              <w:szCs w:val="24"/>
            </w:rPr>
            <w:t>.</w:t>
          </w:r>
          <w:r w:rsidR="002664EE" w:rsidRPr="00B86DAE">
            <w:rPr>
              <w:rFonts w:ascii="Times New Roman" w:hAnsi="Times New Roman" w:cs="Times New Roman"/>
              <w:sz w:val="24"/>
              <w:szCs w:val="24"/>
            </w:rPr>
            <w:ptab w:relativeTo="margin" w:alignment="right" w:leader="dot"/>
          </w:r>
          <w:r>
            <w:rPr>
              <w:rFonts w:ascii="Times New Roman" w:hAnsi="Times New Roman" w:cs="Times New Roman"/>
              <w:sz w:val="24"/>
              <w:szCs w:val="24"/>
            </w:rPr>
            <w:t>3</w:t>
          </w:r>
        </w:p>
        <w:p w14:paraId="7D06AB37" w14:textId="77777777" w:rsidR="002664EE" w:rsidRPr="00B86DAE" w:rsidRDefault="004A405D" w:rsidP="00366B8B">
          <w:pPr>
            <w:pStyle w:val="3"/>
            <w:spacing w:line="360" w:lineRule="auto"/>
            <w:rPr>
              <w:sz w:val="24"/>
              <w:szCs w:val="24"/>
            </w:rPr>
          </w:pPr>
          <w:r w:rsidRPr="004A405D">
            <w:rPr>
              <w:sz w:val="24"/>
              <w:szCs w:val="24"/>
            </w:rPr>
            <w:t>Классификация детей с нарушениями слуха. Л.В. Нейман.</w:t>
          </w:r>
          <w:r w:rsidR="00BF7111" w:rsidRPr="00B86DAE">
            <w:rPr>
              <w:sz w:val="24"/>
              <w:szCs w:val="24"/>
            </w:rPr>
            <w:t>.</w:t>
          </w:r>
          <w:r w:rsidR="002664EE" w:rsidRPr="00B86DAE">
            <w:rPr>
              <w:sz w:val="24"/>
              <w:szCs w:val="24"/>
            </w:rPr>
            <w:ptab w:relativeTo="margin" w:alignment="right" w:leader="dot"/>
          </w:r>
          <w:r>
            <w:rPr>
              <w:sz w:val="24"/>
              <w:szCs w:val="24"/>
            </w:rPr>
            <w:t>6</w:t>
          </w:r>
        </w:p>
        <w:p w14:paraId="03E36953" w14:textId="77777777" w:rsidR="002664EE" w:rsidRPr="00B86DAE" w:rsidRDefault="004A405D" w:rsidP="00366B8B">
          <w:pPr>
            <w:pStyle w:val="11"/>
            <w:spacing w:line="360" w:lineRule="auto"/>
            <w:rPr>
              <w:rFonts w:ascii="Times New Roman" w:hAnsi="Times New Roman"/>
              <w:sz w:val="24"/>
              <w:szCs w:val="24"/>
            </w:rPr>
          </w:pPr>
          <w:r w:rsidRPr="004A405D">
            <w:rPr>
              <w:rFonts w:ascii="Times New Roman" w:hAnsi="Times New Roman"/>
              <w:sz w:val="24"/>
              <w:szCs w:val="24"/>
            </w:rPr>
            <w:t>Признаки снижения слуха у детей.</w:t>
          </w:r>
          <w:r w:rsidR="002664EE" w:rsidRPr="00B86DAE">
            <w:rPr>
              <w:rFonts w:ascii="Times New Roman" w:hAnsi="Times New Roman"/>
              <w:sz w:val="24"/>
              <w:szCs w:val="24"/>
            </w:rPr>
            <w:ptab w:relativeTo="margin" w:alignment="right" w:leader="dot"/>
          </w:r>
          <w:r>
            <w:rPr>
              <w:rFonts w:ascii="Times New Roman" w:hAnsi="Times New Roman"/>
              <w:sz w:val="24"/>
              <w:szCs w:val="24"/>
            </w:rPr>
            <w:t>8</w:t>
          </w:r>
        </w:p>
        <w:p w14:paraId="464C50DF" w14:textId="77777777" w:rsidR="002664EE" w:rsidRPr="00B86DAE" w:rsidRDefault="004A405D" w:rsidP="006D2912">
          <w:pPr>
            <w:pStyle w:val="2"/>
            <w:spacing w:line="360" w:lineRule="auto"/>
            <w:ind w:left="0"/>
            <w:rPr>
              <w:rFonts w:ascii="Times New Roman" w:hAnsi="Times New Roman" w:cs="Times New Roman"/>
              <w:sz w:val="24"/>
              <w:szCs w:val="24"/>
            </w:rPr>
          </w:pPr>
          <w:r w:rsidRPr="004A405D">
            <w:rPr>
              <w:rFonts w:ascii="Times New Roman" w:hAnsi="Times New Roman" w:cs="Times New Roman"/>
              <w:sz w:val="24"/>
              <w:szCs w:val="24"/>
            </w:rPr>
            <w:t xml:space="preserve">Классификация детей с нарушениями слуха. Р.М. </w:t>
          </w:r>
          <w:proofErr w:type="spellStart"/>
          <w:r w:rsidRPr="004A405D">
            <w:rPr>
              <w:rFonts w:ascii="Times New Roman" w:hAnsi="Times New Roman" w:cs="Times New Roman"/>
              <w:sz w:val="24"/>
              <w:szCs w:val="24"/>
            </w:rPr>
            <w:t>Боксис</w:t>
          </w:r>
          <w:proofErr w:type="spellEnd"/>
          <w:r w:rsidRPr="004A405D">
            <w:rPr>
              <w:rFonts w:ascii="Times New Roman" w:hAnsi="Times New Roman" w:cs="Times New Roman"/>
              <w:sz w:val="24"/>
              <w:szCs w:val="24"/>
            </w:rPr>
            <w:t>.</w:t>
          </w:r>
          <w:r w:rsidR="002664EE" w:rsidRPr="00B86DAE">
            <w:rPr>
              <w:rFonts w:ascii="Times New Roman" w:hAnsi="Times New Roman" w:cs="Times New Roman"/>
              <w:sz w:val="24"/>
              <w:szCs w:val="24"/>
            </w:rPr>
            <w:ptab w:relativeTo="margin" w:alignment="right" w:leader="dot"/>
          </w:r>
          <w:r>
            <w:rPr>
              <w:rFonts w:ascii="Times New Roman" w:hAnsi="Times New Roman" w:cs="Times New Roman"/>
              <w:sz w:val="24"/>
              <w:szCs w:val="24"/>
            </w:rPr>
            <w:t>9</w:t>
          </w:r>
        </w:p>
        <w:p w14:paraId="78C74BEE" w14:textId="77777777" w:rsidR="00B86DAE" w:rsidRPr="00B86DAE" w:rsidRDefault="004A405D" w:rsidP="00B86DAE">
          <w:pPr>
            <w:pStyle w:val="3"/>
            <w:spacing w:line="360" w:lineRule="auto"/>
            <w:rPr>
              <w:sz w:val="24"/>
              <w:szCs w:val="24"/>
            </w:rPr>
          </w:pPr>
          <w:r>
            <w:rPr>
              <w:sz w:val="24"/>
              <w:szCs w:val="24"/>
            </w:rPr>
            <w:t>О</w:t>
          </w:r>
          <w:r w:rsidRPr="004A405D">
            <w:rPr>
              <w:sz w:val="24"/>
              <w:szCs w:val="24"/>
            </w:rPr>
            <w:t>собенности развития детей с нарушением слуха</w:t>
          </w:r>
          <w:r w:rsidR="00B86DAE" w:rsidRPr="00B86DAE">
            <w:rPr>
              <w:sz w:val="24"/>
              <w:szCs w:val="24"/>
            </w:rPr>
            <w:t>.</w:t>
          </w:r>
          <w:r w:rsidR="002664EE" w:rsidRPr="00B86DAE">
            <w:rPr>
              <w:sz w:val="24"/>
              <w:szCs w:val="24"/>
            </w:rPr>
            <w:ptab w:relativeTo="margin" w:alignment="right" w:leader="dot"/>
          </w:r>
          <w:r>
            <w:rPr>
              <w:sz w:val="24"/>
              <w:szCs w:val="24"/>
            </w:rPr>
            <w:t>11</w:t>
          </w:r>
        </w:p>
        <w:p w14:paraId="10B8F043" w14:textId="77777777" w:rsidR="00B86DAE" w:rsidRPr="00B86DAE" w:rsidRDefault="004A405D" w:rsidP="00B86DAE">
          <w:pPr>
            <w:rPr>
              <w:rFonts w:ascii="Times New Roman" w:hAnsi="Times New Roman" w:cs="Times New Roman"/>
              <w:sz w:val="24"/>
              <w:szCs w:val="24"/>
            </w:rPr>
          </w:pPr>
          <w:r w:rsidRPr="004A405D">
            <w:rPr>
              <w:rFonts w:ascii="Times New Roman" w:hAnsi="Times New Roman" w:cs="Times New Roman"/>
              <w:sz w:val="24"/>
              <w:szCs w:val="24"/>
            </w:rPr>
            <w:t>Особенности   психического   развития   детей   с   нарушением слуха</w:t>
          </w:r>
          <w:r w:rsidR="00B86DAE" w:rsidRPr="00B86DAE">
            <w:rPr>
              <w:rFonts w:ascii="Times New Roman" w:hAnsi="Times New Roman" w:cs="Times New Roman"/>
              <w:sz w:val="24"/>
              <w:szCs w:val="24"/>
            </w:rPr>
            <w:t>.</w:t>
          </w:r>
          <w:r w:rsidR="00B86DAE" w:rsidRPr="00B86DAE">
            <w:rPr>
              <w:rFonts w:ascii="Times New Roman" w:hAnsi="Times New Roman" w:cs="Times New Roman"/>
              <w:sz w:val="24"/>
              <w:szCs w:val="24"/>
            </w:rPr>
            <w:ptab w:relativeTo="margin" w:alignment="right" w:leader="dot"/>
          </w:r>
          <w:r>
            <w:rPr>
              <w:rFonts w:ascii="Times New Roman" w:hAnsi="Times New Roman" w:cs="Times New Roman"/>
              <w:sz w:val="24"/>
              <w:szCs w:val="24"/>
            </w:rPr>
            <w:t>12</w:t>
          </w:r>
        </w:p>
        <w:p w14:paraId="21E5E520" w14:textId="77777777" w:rsidR="0040224C" w:rsidRDefault="004A405D" w:rsidP="00B86DAE">
          <w:pPr>
            <w:rPr>
              <w:rFonts w:ascii="Times New Roman" w:hAnsi="Times New Roman" w:cs="Times New Roman"/>
              <w:sz w:val="24"/>
              <w:szCs w:val="24"/>
            </w:rPr>
          </w:pPr>
          <w:r>
            <w:rPr>
              <w:rFonts w:ascii="Times New Roman" w:hAnsi="Times New Roman" w:cs="Times New Roman"/>
              <w:sz w:val="24"/>
              <w:szCs w:val="24"/>
            </w:rPr>
            <w:t>Технологии</w:t>
          </w:r>
          <w:r w:rsidR="00B86DAE" w:rsidRPr="00B86DAE">
            <w:rPr>
              <w:rFonts w:ascii="Times New Roman" w:hAnsi="Times New Roman" w:cs="Times New Roman"/>
              <w:sz w:val="24"/>
              <w:szCs w:val="24"/>
            </w:rPr>
            <w:ptab w:relativeTo="margin" w:alignment="right" w:leader="dot"/>
          </w:r>
          <w:r w:rsidR="000753D1">
            <w:rPr>
              <w:rFonts w:ascii="Times New Roman" w:hAnsi="Times New Roman" w:cs="Times New Roman"/>
              <w:sz w:val="24"/>
              <w:szCs w:val="24"/>
            </w:rPr>
            <w:t>1</w:t>
          </w:r>
          <w:r>
            <w:rPr>
              <w:rFonts w:ascii="Times New Roman" w:hAnsi="Times New Roman" w:cs="Times New Roman"/>
              <w:sz w:val="24"/>
              <w:szCs w:val="24"/>
            </w:rPr>
            <w:t>9</w:t>
          </w:r>
        </w:p>
        <w:p w14:paraId="0B93CB9A" w14:textId="77777777" w:rsidR="002664EE" w:rsidRPr="00B86DAE" w:rsidRDefault="0040224C" w:rsidP="00B86DAE">
          <w:pPr>
            <w:rPr>
              <w:lang w:eastAsia="ru-RU"/>
            </w:rPr>
          </w:pPr>
          <w:r>
            <w:rPr>
              <w:rFonts w:ascii="Times New Roman" w:hAnsi="Times New Roman" w:cs="Times New Roman"/>
              <w:sz w:val="24"/>
              <w:szCs w:val="24"/>
            </w:rPr>
            <w:t>Список литературы</w:t>
          </w:r>
          <w:r w:rsidRPr="0040224C">
            <w:rPr>
              <w:rFonts w:ascii="Times New Roman" w:hAnsi="Times New Roman" w:cs="Times New Roman"/>
              <w:sz w:val="24"/>
              <w:szCs w:val="24"/>
            </w:rPr>
            <w:ptab w:relativeTo="margin" w:alignment="right" w:leader="dot"/>
          </w:r>
          <w:r w:rsidR="004A405D">
            <w:rPr>
              <w:rFonts w:ascii="Times New Roman" w:hAnsi="Times New Roman" w:cs="Times New Roman"/>
              <w:sz w:val="24"/>
              <w:szCs w:val="24"/>
            </w:rPr>
            <w:t>21</w:t>
          </w:r>
        </w:p>
      </w:sdtContent>
    </w:sdt>
    <w:p w14:paraId="3FF697A8" w14:textId="77777777" w:rsidR="001619BB" w:rsidRDefault="001619B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224D129" w14:textId="77777777" w:rsidR="002664EE" w:rsidRPr="00E87E5E" w:rsidRDefault="001619BB" w:rsidP="000E77D0">
      <w:pPr>
        <w:spacing w:line="360" w:lineRule="auto"/>
        <w:jc w:val="center"/>
        <w:rPr>
          <w:rFonts w:ascii="Times New Roman" w:eastAsia="Calibri" w:hAnsi="Times New Roman" w:cs="Times New Roman"/>
          <w:b/>
          <w:sz w:val="28"/>
          <w:szCs w:val="28"/>
        </w:rPr>
      </w:pPr>
      <w:r w:rsidRPr="00E87E5E">
        <w:rPr>
          <w:rFonts w:ascii="Times New Roman" w:eastAsia="Calibri" w:hAnsi="Times New Roman" w:cs="Times New Roman"/>
          <w:b/>
          <w:sz w:val="28"/>
          <w:szCs w:val="28"/>
        </w:rPr>
        <w:lastRenderedPageBreak/>
        <w:t>Особенности психического развития детей с нарушением слуха</w:t>
      </w:r>
      <w:r w:rsidR="000E77D0" w:rsidRPr="00E87E5E">
        <w:rPr>
          <w:rFonts w:ascii="Times New Roman" w:eastAsia="Calibri" w:hAnsi="Times New Roman" w:cs="Times New Roman"/>
          <w:b/>
          <w:sz w:val="28"/>
          <w:szCs w:val="28"/>
        </w:rPr>
        <w:t xml:space="preserve"> и технологии коррекционно-развивающей работы</w:t>
      </w:r>
      <w:r w:rsidRPr="00E87E5E">
        <w:rPr>
          <w:rFonts w:ascii="Times New Roman" w:eastAsia="Calibri" w:hAnsi="Times New Roman" w:cs="Times New Roman"/>
          <w:b/>
          <w:sz w:val="28"/>
          <w:szCs w:val="28"/>
        </w:rPr>
        <w:t>.</w:t>
      </w:r>
    </w:p>
    <w:p w14:paraId="0978F687" w14:textId="77777777" w:rsidR="00A63BAA" w:rsidRPr="000E77D0" w:rsidRDefault="00A63BAA" w:rsidP="00A63BAA">
      <w:pPr>
        <w:spacing w:line="360" w:lineRule="auto"/>
        <w:ind w:left="708"/>
        <w:rPr>
          <w:rFonts w:ascii="Times New Roman" w:eastAsia="Calibri" w:hAnsi="Times New Roman" w:cs="Times New Roman"/>
          <w:sz w:val="28"/>
          <w:szCs w:val="28"/>
        </w:rPr>
      </w:pPr>
      <w:r w:rsidRPr="00E87E5E">
        <w:rPr>
          <w:rFonts w:ascii="Times New Roman" w:eastAsia="Calibri" w:hAnsi="Times New Roman" w:cs="Times New Roman"/>
          <w:b/>
          <w:sz w:val="28"/>
          <w:szCs w:val="28"/>
        </w:rPr>
        <w:t>Сурдопсихология</w:t>
      </w:r>
      <w:r w:rsidRPr="000E77D0">
        <w:rPr>
          <w:rFonts w:ascii="Times New Roman" w:eastAsia="Calibri" w:hAnsi="Times New Roman" w:cs="Times New Roman"/>
          <w:sz w:val="28"/>
          <w:szCs w:val="28"/>
        </w:rPr>
        <w:t xml:space="preserve"> - раздел специальной психологии</w:t>
      </w:r>
    </w:p>
    <w:p w14:paraId="00964A6D" w14:textId="77777777" w:rsidR="0072413D" w:rsidRDefault="00A63BAA" w:rsidP="00A63BAA">
      <w:pPr>
        <w:spacing w:line="360" w:lineRule="auto"/>
        <w:ind w:firstLine="708"/>
        <w:rPr>
          <w:rFonts w:ascii="Times New Roman" w:eastAsia="Calibri" w:hAnsi="Times New Roman" w:cs="Times New Roman"/>
          <w:sz w:val="28"/>
          <w:szCs w:val="28"/>
        </w:rPr>
      </w:pPr>
      <w:r w:rsidRPr="000E77D0">
        <w:rPr>
          <w:rFonts w:ascii="Times New Roman" w:eastAsia="Calibri" w:hAnsi="Times New Roman" w:cs="Times New Roman"/>
          <w:sz w:val="28"/>
          <w:szCs w:val="28"/>
        </w:rPr>
        <w:t>Сурдопсихология занимается изучением особенностей психофизического развития детей с нарушенным слухом. Основной задачей этой отрасли психологии является обнаружение компенсаторных возможностей, за счет которых можно преодолеть недостатки слуха, получить достаточное образование и обеспечить участие в трудовой деятельности.</w:t>
      </w:r>
    </w:p>
    <w:p w14:paraId="20B1DF9D" w14:textId="77777777" w:rsidR="000E77D0" w:rsidRDefault="000E77D0" w:rsidP="00A63BAA">
      <w:pPr>
        <w:spacing w:line="360" w:lineRule="auto"/>
        <w:ind w:firstLine="708"/>
        <w:rPr>
          <w:rFonts w:ascii="Times New Roman" w:eastAsia="Calibri" w:hAnsi="Times New Roman" w:cs="Times New Roman"/>
          <w:sz w:val="28"/>
          <w:szCs w:val="28"/>
        </w:rPr>
      </w:pPr>
      <w:r w:rsidRPr="000E77D0">
        <w:rPr>
          <w:rFonts w:ascii="Times New Roman" w:eastAsia="Calibri" w:hAnsi="Times New Roman" w:cs="Times New Roman"/>
          <w:sz w:val="28"/>
          <w:szCs w:val="28"/>
        </w:rPr>
        <w:t>Слабослышащие – дети с частичной слухов</w:t>
      </w:r>
      <w:r>
        <w:rPr>
          <w:rFonts w:ascii="Times New Roman" w:eastAsia="Calibri" w:hAnsi="Times New Roman" w:cs="Times New Roman"/>
          <w:sz w:val="28"/>
          <w:szCs w:val="28"/>
        </w:rPr>
        <w:t>ой недостаточностью, затрудняю</w:t>
      </w:r>
      <w:r w:rsidRPr="000E77D0">
        <w:rPr>
          <w:rFonts w:ascii="Times New Roman" w:eastAsia="Calibri" w:hAnsi="Times New Roman" w:cs="Times New Roman"/>
          <w:sz w:val="28"/>
          <w:szCs w:val="28"/>
        </w:rPr>
        <w:t xml:space="preserve">щей речевое развитие. Нарушение слуха непосредственно влияет на </w:t>
      </w:r>
      <w:r>
        <w:rPr>
          <w:rFonts w:ascii="Times New Roman" w:eastAsia="Calibri" w:hAnsi="Times New Roman" w:cs="Times New Roman"/>
          <w:sz w:val="28"/>
          <w:szCs w:val="28"/>
        </w:rPr>
        <w:t>речевое развитие ребенка и ока</w:t>
      </w:r>
      <w:r w:rsidRPr="000E77D0">
        <w:rPr>
          <w:rFonts w:ascii="Times New Roman" w:eastAsia="Calibri" w:hAnsi="Times New Roman" w:cs="Times New Roman"/>
          <w:sz w:val="28"/>
          <w:szCs w:val="28"/>
        </w:rPr>
        <w:t>зывает опосредованное влияние на формирование памяти и мышления.</w:t>
      </w:r>
    </w:p>
    <w:p w14:paraId="62DC3D5C" w14:textId="77777777" w:rsidR="00C57993" w:rsidRPr="00C57993" w:rsidRDefault="00C57993" w:rsidP="00E87E5E">
      <w:pPr>
        <w:spacing w:line="360" w:lineRule="auto"/>
        <w:ind w:firstLine="708"/>
        <w:rPr>
          <w:rFonts w:ascii="Times New Roman" w:eastAsia="Calibri" w:hAnsi="Times New Roman" w:cs="Times New Roman"/>
          <w:sz w:val="28"/>
          <w:szCs w:val="28"/>
        </w:rPr>
      </w:pPr>
      <w:r w:rsidRPr="00C57993">
        <w:rPr>
          <w:rFonts w:ascii="Times New Roman" w:eastAsia="Calibri" w:hAnsi="Times New Roman" w:cs="Times New Roman"/>
          <w:sz w:val="28"/>
          <w:szCs w:val="28"/>
        </w:rPr>
        <w:t>Существуют различные взг</w:t>
      </w:r>
      <w:r w:rsidR="00034684">
        <w:rPr>
          <w:rFonts w:ascii="Times New Roman" w:eastAsia="Calibri" w:hAnsi="Times New Roman" w:cs="Times New Roman"/>
          <w:sz w:val="28"/>
          <w:szCs w:val="28"/>
        </w:rPr>
        <w:t>ляды на определение причин нару</w:t>
      </w:r>
      <w:r w:rsidRPr="00C57993">
        <w:rPr>
          <w:rFonts w:ascii="Times New Roman" w:eastAsia="Calibri" w:hAnsi="Times New Roman" w:cs="Times New Roman"/>
          <w:sz w:val="28"/>
          <w:szCs w:val="28"/>
        </w:rPr>
        <w:t>шений слуха. В настоящее время наиболее часто выделяются три группы причин и факторов, вызывающих патологию слуха и</w:t>
      </w:r>
      <w:r w:rsidR="00034684">
        <w:rPr>
          <w:rFonts w:ascii="Times New Roman" w:eastAsia="Calibri" w:hAnsi="Times New Roman" w:cs="Times New Roman"/>
          <w:sz w:val="28"/>
          <w:szCs w:val="28"/>
        </w:rPr>
        <w:t>ли спо</w:t>
      </w:r>
      <w:r>
        <w:rPr>
          <w:rFonts w:ascii="Times New Roman" w:eastAsia="Calibri" w:hAnsi="Times New Roman" w:cs="Times New Roman"/>
          <w:sz w:val="28"/>
          <w:szCs w:val="28"/>
        </w:rPr>
        <w:t>собствующих ее развитию.</w:t>
      </w:r>
    </w:p>
    <w:p w14:paraId="362AE806" w14:textId="77777777" w:rsidR="00C57993" w:rsidRPr="00C57993" w:rsidRDefault="00C57993" w:rsidP="00034684">
      <w:pPr>
        <w:spacing w:line="360" w:lineRule="auto"/>
        <w:ind w:firstLine="708"/>
        <w:rPr>
          <w:rFonts w:ascii="Times New Roman" w:eastAsia="Calibri" w:hAnsi="Times New Roman" w:cs="Times New Roman"/>
          <w:sz w:val="28"/>
          <w:szCs w:val="28"/>
        </w:rPr>
      </w:pPr>
      <w:r w:rsidRPr="00C57993">
        <w:rPr>
          <w:rFonts w:ascii="Times New Roman" w:eastAsia="Calibri" w:hAnsi="Times New Roman" w:cs="Times New Roman"/>
          <w:sz w:val="28"/>
          <w:szCs w:val="28"/>
        </w:rPr>
        <w:t>1. К первой группе относят причины и факторы наследственного характера, которые приводят к изменениям в структуре слухового аппарата и развитию наследственной тугоухости. Наследственные факторы играют существенную роль в возникновении детской глухоты и туго­ухости и составляют, по данным отечественных и зарубежных ученых, до 30-50% ее случаев; в двух третях случаев наследственно обусловле</w:t>
      </w:r>
      <w:r w:rsidR="00034684">
        <w:rPr>
          <w:rFonts w:ascii="Times New Roman" w:eastAsia="Calibri" w:hAnsi="Times New Roman" w:cs="Times New Roman"/>
          <w:sz w:val="28"/>
          <w:szCs w:val="28"/>
        </w:rPr>
        <w:t>нной тугоухости отмечается нали</w:t>
      </w:r>
      <w:r w:rsidRPr="00C57993">
        <w:rPr>
          <w:rFonts w:ascii="Times New Roman" w:eastAsia="Calibri" w:hAnsi="Times New Roman" w:cs="Times New Roman"/>
          <w:sz w:val="28"/>
          <w:szCs w:val="28"/>
        </w:rPr>
        <w:t xml:space="preserve">чие </w:t>
      </w:r>
      <w:proofErr w:type="spellStart"/>
      <w:r w:rsidRPr="00C57993">
        <w:rPr>
          <w:rFonts w:ascii="Times New Roman" w:eastAsia="Calibri" w:hAnsi="Times New Roman" w:cs="Times New Roman"/>
          <w:sz w:val="28"/>
          <w:szCs w:val="28"/>
        </w:rPr>
        <w:t>синдромальной</w:t>
      </w:r>
      <w:proofErr w:type="spellEnd"/>
      <w:r w:rsidRPr="00C57993">
        <w:rPr>
          <w:rFonts w:ascii="Times New Roman" w:eastAsia="Calibri" w:hAnsi="Times New Roman" w:cs="Times New Roman"/>
          <w:sz w:val="28"/>
          <w:szCs w:val="28"/>
        </w:rPr>
        <w:t xml:space="preserve"> тугоухости в сочетании с заболеваниями почти всех органов и систем организма (с аномалиями наружного уха, заболеваниями глаз, костно-мы</w:t>
      </w:r>
      <w:r w:rsidR="00034684">
        <w:rPr>
          <w:rFonts w:ascii="Times New Roman" w:eastAsia="Calibri" w:hAnsi="Times New Roman" w:cs="Times New Roman"/>
          <w:sz w:val="28"/>
          <w:szCs w:val="28"/>
        </w:rPr>
        <w:t>шечной системы, покровной систе</w:t>
      </w:r>
      <w:r w:rsidRPr="00C57993">
        <w:rPr>
          <w:rFonts w:ascii="Times New Roman" w:eastAsia="Calibri" w:hAnsi="Times New Roman" w:cs="Times New Roman"/>
          <w:sz w:val="28"/>
          <w:szCs w:val="28"/>
        </w:rPr>
        <w:t xml:space="preserve">мы, почек, с патологией нервной, эндокринной и других систем). Наследственный фактор приобретает особое значение, если слух снижен у кого-то из родителей. Генетические исследования выявили более 50 генов, мутации в которых могут вызывать расстройство слуха. Наследственное нарушение слуха </w:t>
      </w:r>
      <w:r w:rsidR="00034684" w:rsidRPr="00C57993">
        <w:rPr>
          <w:rFonts w:ascii="Times New Roman" w:eastAsia="Calibri" w:hAnsi="Times New Roman" w:cs="Times New Roman"/>
          <w:sz w:val="28"/>
          <w:szCs w:val="28"/>
        </w:rPr>
        <w:t>может быть,</w:t>
      </w:r>
      <w:r w:rsidRPr="00C57993">
        <w:rPr>
          <w:rFonts w:ascii="Times New Roman" w:eastAsia="Calibri" w:hAnsi="Times New Roman" w:cs="Times New Roman"/>
          <w:sz w:val="28"/>
          <w:szCs w:val="28"/>
        </w:rPr>
        <w:t xml:space="preserve"> как доминир</w:t>
      </w:r>
      <w:r w:rsidR="00034684">
        <w:rPr>
          <w:rFonts w:ascii="Times New Roman" w:eastAsia="Calibri" w:hAnsi="Times New Roman" w:cs="Times New Roman"/>
          <w:sz w:val="28"/>
          <w:szCs w:val="28"/>
        </w:rPr>
        <w:t>ующим, так и рецессивным призна</w:t>
      </w:r>
      <w:r w:rsidRPr="00C57993">
        <w:rPr>
          <w:rFonts w:ascii="Times New Roman" w:eastAsia="Calibri" w:hAnsi="Times New Roman" w:cs="Times New Roman"/>
          <w:sz w:val="28"/>
          <w:szCs w:val="28"/>
        </w:rPr>
        <w:t xml:space="preserve">ком. Большая часть </w:t>
      </w:r>
      <w:r w:rsidRPr="00C57993">
        <w:rPr>
          <w:rFonts w:ascii="Times New Roman" w:eastAsia="Calibri" w:hAnsi="Times New Roman" w:cs="Times New Roman"/>
          <w:sz w:val="28"/>
          <w:szCs w:val="28"/>
        </w:rPr>
        <w:lastRenderedPageBreak/>
        <w:t>наследственных нарушений слуха развивается в ранн</w:t>
      </w:r>
      <w:r w:rsidR="00034684">
        <w:rPr>
          <w:rFonts w:ascii="Times New Roman" w:eastAsia="Calibri" w:hAnsi="Times New Roman" w:cs="Times New Roman"/>
          <w:sz w:val="28"/>
          <w:szCs w:val="28"/>
        </w:rPr>
        <w:t>ем возрасте до овладения речью.</w:t>
      </w:r>
    </w:p>
    <w:p w14:paraId="2713F810" w14:textId="77777777" w:rsidR="00C57993" w:rsidRPr="00C57993" w:rsidRDefault="00C57993" w:rsidP="00C57993">
      <w:pPr>
        <w:spacing w:line="360" w:lineRule="auto"/>
        <w:ind w:firstLine="708"/>
        <w:rPr>
          <w:rFonts w:ascii="Times New Roman" w:eastAsia="Calibri" w:hAnsi="Times New Roman" w:cs="Times New Roman"/>
          <w:sz w:val="28"/>
          <w:szCs w:val="28"/>
        </w:rPr>
      </w:pPr>
      <w:r w:rsidRPr="00C57993">
        <w:rPr>
          <w:rFonts w:ascii="Times New Roman" w:eastAsia="Calibri" w:hAnsi="Times New Roman" w:cs="Times New Roman"/>
          <w:sz w:val="28"/>
          <w:szCs w:val="28"/>
        </w:rPr>
        <w:t>2. Вторую группу составляют фа</w:t>
      </w:r>
      <w:r w:rsidR="00034684">
        <w:rPr>
          <w:rFonts w:ascii="Times New Roman" w:eastAsia="Calibri" w:hAnsi="Times New Roman" w:cs="Times New Roman"/>
          <w:sz w:val="28"/>
          <w:szCs w:val="28"/>
        </w:rPr>
        <w:t>кторы эндо- или экзогенного воз</w:t>
      </w:r>
      <w:r w:rsidRPr="00C57993">
        <w:rPr>
          <w:rFonts w:ascii="Times New Roman" w:eastAsia="Calibri" w:hAnsi="Times New Roman" w:cs="Times New Roman"/>
          <w:sz w:val="28"/>
          <w:szCs w:val="28"/>
        </w:rPr>
        <w:t>действия на орган слуха плода (п</w:t>
      </w:r>
      <w:r w:rsidR="00034684">
        <w:rPr>
          <w:rFonts w:ascii="Times New Roman" w:eastAsia="Calibri" w:hAnsi="Times New Roman" w:cs="Times New Roman"/>
          <w:sz w:val="28"/>
          <w:szCs w:val="28"/>
        </w:rPr>
        <w:t>ри отсутствии наследственно отяг</w:t>
      </w:r>
      <w:r w:rsidRPr="00C57993">
        <w:rPr>
          <w:rFonts w:ascii="Times New Roman" w:eastAsia="Calibri" w:hAnsi="Times New Roman" w:cs="Times New Roman"/>
          <w:sz w:val="28"/>
          <w:szCs w:val="28"/>
        </w:rPr>
        <w:t>ощенного фона), обуславливающие появление врожде</w:t>
      </w:r>
      <w:r w:rsidR="00034684">
        <w:rPr>
          <w:rFonts w:ascii="Times New Roman" w:eastAsia="Calibri" w:hAnsi="Times New Roman" w:cs="Times New Roman"/>
          <w:sz w:val="28"/>
          <w:szCs w:val="28"/>
        </w:rPr>
        <w:t>нной глухоты или тугоу</w:t>
      </w:r>
      <w:r w:rsidRPr="00C57993">
        <w:rPr>
          <w:rFonts w:ascii="Times New Roman" w:eastAsia="Calibri" w:hAnsi="Times New Roman" w:cs="Times New Roman"/>
          <w:sz w:val="28"/>
          <w:szCs w:val="28"/>
        </w:rPr>
        <w:t>хости. Среди этих причин прежде всего выделяются инфекционные</w:t>
      </w:r>
      <w:r w:rsidR="00034684">
        <w:rPr>
          <w:rFonts w:ascii="Times New Roman" w:eastAsia="Calibri" w:hAnsi="Times New Roman" w:cs="Times New Roman"/>
          <w:sz w:val="28"/>
          <w:szCs w:val="28"/>
        </w:rPr>
        <w:t xml:space="preserve"> заболевания матери в первой по</w:t>
      </w:r>
      <w:r w:rsidRPr="00C57993">
        <w:rPr>
          <w:rFonts w:ascii="Times New Roman" w:eastAsia="Calibri" w:hAnsi="Times New Roman" w:cs="Times New Roman"/>
          <w:sz w:val="28"/>
          <w:szCs w:val="28"/>
        </w:rPr>
        <w:t>ловине беременности, особенно в первые три месяца. Из инфекций наибольшую опасность для органа слуха представляет краснуха. Среди других инфекций, которые могут повлиять на развитие органа слуха и его функционирование, отмечают грипп, скарлатину, корь, герпес, инфекционный паротит, туберкулез, токсоплазмоз. Одним из факторов, способствующих появлению врожденного снижения слуха, может быть инток</w:t>
      </w:r>
      <w:r w:rsidR="00034684">
        <w:rPr>
          <w:rFonts w:ascii="Times New Roman" w:eastAsia="Calibri" w:hAnsi="Times New Roman" w:cs="Times New Roman"/>
          <w:sz w:val="28"/>
          <w:szCs w:val="28"/>
        </w:rPr>
        <w:t xml:space="preserve">сикация матери, в частности, </w:t>
      </w:r>
      <w:proofErr w:type="spellStart"/>
      <w:r w:rsidR="00E87E5E">
        <w:rPr>
          <w:rFonts w:ascii="Times New Roman" w:eastAsia="Calibri" w:hAnsi="Times New Roman" w:cs="Times New Roman"/>
          <w:sz w:val="28"/>
          <w:szCs w:val="28"/>
        </w:rPr>
        <w:t>ото</w:t>
      </w:r>
      <w:r w:rsidRPr="00C57993">
        <w:rPr>
          <w:rFonts w:ascii="Times New Roman" w:eastAsia="Calibri" w:hAnsi="Times New Roman" w:cs="Times New Roman"/>
          <w:sz w:val="28"/>
          <w:szCs w:val="28"/>
        </w:rPr>
        <w:t>токсическое</w:t>
      </w:r>
      <w:proofErr w:type="spellEnd"/>
      <w:r w:rsidRPr="00C57993">
        <w:rPr>
          <w:rFonts w:ascii="Times New Roman" w:eastAsia="Calibri" w:hAnsi="Times New Roman" w:cs="Times New Roman"/>
          <w:sz w:val="28"/>
          <w:szCs w:val="28"/>
        </w:rPr>
        <w:t xml:space="preserve"> воздействие некоторых антибиотиков. К другим видам интоксикаций, которые могут вызвать патологию слуха, относят алкоголь, влияние некоторых п</w:t>
      </w:r>
      <w:r w:rsidR="00034684">
        <w:rPr>
          <w:rFonts w:ascii="Times New Roman" w:eastAsia="Calibri" w:hAnsi="Times New Roman" w:cs="Times New Roman"/>
          <w:sz w:val="28"/>
          <w:szCs w:val="28"/>
        </w:rPr>
        <w:t>рофессиональных вредностей. Сре</w:t>
      </w:r>
      <w:r w:rsidRPr="00C57993">
        <w:rPr>
          <w:rFonts w:ascii="Times New Roman" w:eastAsia="Calibri" w:hAnsi="Times New Roman" w:cs="Times New Roman"/>
          <w:sz w:val="28"/>
          <w:szCs w:val="28"/>
        </w:rPr>
        <w:t>ди причин врожденной тугоухости у детей также называют травмы матери во время беременности, особенно в первые месяцы. Причиной врожденной патологии слуха может служить несовместимость крови плода и м</w:t>
      </w:r>
      <w:r w:rsidR="00034684">
        <w:rPr>
          <w:rFonts w:ascii="Times New Roman" w:eastAsia="Calibri" w:hAnsi="Times New Roman" w:cs="Times New Roman"/>
          <w:sz w:val="28"/>
          <w:szCs w:val="28"/>
        </w:rPr>
        <w:t>атери по резус-фактору или груп</w:t>
      </w:r>
      <w:r w:rsidRPr="00C57993">
        <w:rPr>
          <w:rFonts w:ascii="Times New Roman" w:eastAsia="Calibri" w:hAnsi="Times New Roman" w:cs="Times New Roman"/>
          <w:sz w:val="28"/>
          <w:szCs w:val="28"/>
        </w:rPr>
        <w:t>повой принадлежности, что вызы</w:t>
      </w:r>
      <w:r w:rsidR="00034684">
        <w:rPr>
          <w:rFonts w:ascii="Times New Roman" w:eastAsia="Calibri" w:hAnsi="Times New Roman" w:cs="Times New Roman"/>
          <w:sz w:val="28"/>
          <w:szCs w:val="28"/>
        </w:rPr>
        <w:t>вает развитие гемолитической бо</w:t>
      </w:r>
      <w:r w:rsidRPr="00C57993">
        <w:rPr>
          <w:rFonts w:ascii="Times New Roman" w:eastAsia="Calibri" w:hAnsi="Times New Roman" w:cs="Times New Roman"/>
          <w:sz w:val="28"/>
          <w:szCs w:val="28"/>
        </w:rPr>
        <w:t>л</w:t>
      </w:r>
      <w:r>
        <w:rPr>
          <w:rFonts w:ascii="Times New Roman" w:eastAsia="Calibri" w:hAnsi="Times New Roman" w:cs="Times New Roman"/>
          <w:sz w:val="28"/>
          <w:szCs w:val="28"/>
        </w:rPr>
        <w:t>езни новорожденных.</w:t>
      </w:r>
    </w:p>
    <w:p w14:paraId="44203509" w14:textId="77777777" w:rsidR="00C57993" w:rsidRDefault="00C57993" w:rsidP="00C57993">
      <w:pPr>
        <w:spacing w:line="360" w:lineRule="auto"/>
        <w:ind w:firstLine="708"/>
        <w:rPr>
          <w:rFonts w:ascii="Times New Roman" w:eastAsia="Calibri" w:hAnsi="Times New Roman" w:cs="Times New Roman"/>
          <w:sz w:val="28"/>
          <w:szCs w:val="28"/>
        </w:rPr>
      </w:pPr>
      <w:r w:rsidRPr="00C57993">
        <w:rPr>
          <w:rFonts w:ascii="Times New Roman" w:eastAsia="Calibri" w:hAnsi="Times New Roman" w:cs="Times New Roman"/>
          <w:sz w:val="28"/>
          <w:szCs w:val="28"/>
        </w:rPr>
        <w:t>3. К третьей группе отнесены фа</w:t>
      </w:r>
      <w:r w:rsidR="00034684">
        <w:rPr>
          <w:rFonts w:ascii="Times New Roman" w:eastAsia="Calibri" w:hAnsi="Times New Roman" w:cs="Times New Roman"/>
          <w:sz w:val="28"/>
          <w:szCs w:val="28"/>
        </w:rPr>
        <w:t>кторы, действующие на орган слу</w:t>
      </w:r>
      <w:r w:rsidRPr="00C57993">
        <w:rPr>
          <w:rFonts w:ascii="Times New Roman" w:eastAsia="Calibri" w:hAnsi="Times New Roman" w:cs="Times New Roman"/>
          <w:sz w:val="28"/>
          <w:szCs w:val="28"/>
        </w:rPr>
        <w:t>ха здорового ребенка в один из периодов его развития и приводящие к возникновению приобретенной</w:t>
      </w:r>
      <w:r w:rsidR="00034684">
        <w:rPr>
          <w:rFonts w:ascii="Times New Roman" w:eastAsia="Calibri" w:hAnsi="Times New Roman" w:cs="Times New Roman"/>
          <w:sz w:val="28"/>
          <w:szCs w:val="28"/>
        </w:rPr>
        <w:t xml:space="preserve"> тугоухости. Причины приобретен</w:t>
      </w:r>
      <w:r w:rsidRPr="00C57993">
        <w:rPr>
          <w:rFonts w:ascii="Times New Roman" w:eastAsia="Calibri" w:hAnsi="Times New Roman" w:cs="Times New Roman"/>
          <w:sz w:val="28"/>
          <w:szCs w:val="28"/>
        </w:rPr>
        <w:t>ных нарушений слуха многообразны. Наиболее ча</w:t>
      </w:r>
      <w:r w:rsidR="00034684">
        <w:rPr>
          <w:rFonts w:ascii="Times New Roman" w:eastAsia="Calibri" w:hAnsi="Times New Roman" w:cs="Times New Roman"/>
          <w:sz w:val="28"/>
          <w:szCs w:val="28"/>
        </w:rPr>
        <w:t>сто такой при</w:t>
      </w:r>
      <w:r w:rsidRPr="00C57993">
        <w:rPr>
          <w:rFonts w:ascii="Times New Roman" w:eastAsia="Calibri" w:hAnsi="Times New Roman" w:cs="Times New Roman"/>
          <w:sz w:val="28"/>
          <w:szCs w:val="28"/>
        </w:rPr>
        <w:t>чиной являются последствия острого воспалительного процесса в среднем ухе (острого среднего отита). Степень снижения слуха при заболеваниях среднего уха мож</w:t>
      </w:r>
      <w:r w:rsidR="00034684">
        <w:rPr>
          <w:rFonts w:ascii="Times New Roman" w:eastAsia="Calibri" w:hAnsi="Times New Roman" w:cs="Times New Roman"/>
          <w:sz w:val="28"/>
          <w:szCs w:val="28"/>
        </w:rPr>
        <w:t>ет быть различной: чаще встреча</w:t>
      </w:r>
      <w:r w:rsidRPr="00C57993">
        <w:rPr>
          <w:rFonts w:ascii="Times New Roman" w:eastAsia="Calibri" w:hAnsi="Times New Roman" w:cs="Times New Roman"/>
          <w:sz w:val="28"/>
          <w:szCs w:val="28"/>
        </w:rPr>
        <w:t>ются легкая и средняя степени снижения слуха. Однако в</w:t>
      </w:r>
      <w:r w:rsidR="00034684">
        <w:rPr>
          <w:rFonts w:ascii="Times New Roman" w:eastAsia="Calibri" w:hAnsi="Times New Roman" w:cs="Times New Roman"/>
          <w:sz w:val="28"/>
          <w:szCs w:val="28"/>
        </w:rPr>
        <w:t xml:space="preserve"> некото</w:t>
      </w:r>
      <w:r w:rsidRPr="00C57993">
        <w:rPr>
          <w:rFonts w:ascii="Times New Roman" w:eastAsia="Calibri" w:hAnsi="Times New Roman" w:cs="Times New Roman"/>
          <w:sz w:val="28"/>
          <w:szCs w:val="28"/>
        </w:rPr>
        <w:t>рых случаях возникают и тяжелые нарушения слуха. Обычно это происходит вследствие перехода в</w:t>
      </w:r>
      <w:r w:rsidR="00034684">
        <w:rPr>
          <w:rFonts w:ascii="Times New Roman" w:eastAsia="Calibri" w:hAnsi="Times New Roman" w:cs="Times New Roman"/>
          <w:sz w:val="28"/>
          <w:szCs w:val="28"/>
        </w:rPr>
        <w:t>оспалительного процесса во внут</w:t>
      </w:r>
      <w:r w:rsidRPr="00C57993">
        <w:rPr>
          <w:rFonts w:ascii="Times New Roman" w:eastAsia="Calibri" w:hAnsi="Times New Roman" w:cs="Times New Roman"/>
          <w:sz w:val="28"/>
          <w:szCs w:val="28"/>
        </w:rPr>
        <w:t>реннее ухо.</w:t>
      </w:r>
    </w:p>
    <w:p w14:paraId="229F6F17" w14:textId="77777777" w:rsidR="00034684" w:rsidRPr="00034684" w:rsidRDefault="00034684" w:rsidP="00034684">
      <w:pPr>
        <w:spacing w:line="360" w:lineRule="auto"/>
        <w:ind w:firstLine="708"/>
        <w:rPr>
          <w:rFonts w:ascii="Times New Roman" w:eastAsia="Calibri" w:hAnsi="Times New Roman" w:cs="Times New Roman"/>
          <w:sz w:val="28"/>
          <w:szCs w:val="28"/>
        </w:rPr>
      </w:pPr>
      <w:r w:rsidRPr="00034684">
        <w:rPr>
          <w:rFonts w:ascii="Times New Roman" w:eastAsia="Calibri" w:hAnsi="Times New Roman" w:cs="Times New Roman"/>
          <w:sz w:val="28"/>
          <w:szCs w:val="28"/>
        </w:rPr>
        <w:lastRenderedPageBreak/>
        <w:t xml:space="preserve">В этиологии стойких нарушений слуха у детей велика роль инфекционных заболеваний, из которых наиболее опасны </w:t>
      </w:r>
      <w:proofErr w:type="spellStart"/>
      <w:r w:rsidRPr="00034684">
        <w:rPr>
          <w:rFonts w:ascii="Times New Roman" w:eastAsia="Calibri" w:hAnsi="Times New Roman" w:cs="Times New Roman"/>
          <w:sz w:val="28"/>
          <w:szCs w:val="28"/>
        </w:rPr>
        <w:t>нейроинфекции</w:t>
      </w:r>
      <w:proofErr w:type="spellEnd"/>
      <w:r w:rsidRPr="00034684">
        <w:rPr>
          <w:rFonts w:ascii="Times New Roman" w:eastAsia="Calibri" w:hAnsi="Times New Roman" w:cs="Times New Roman"/>
          <w:sz w:val="28"/>
          <w:szCs w:val="28"/>
        </w:rPr>
        <w:t xml:space="preserve"> (особенно менингит), корь, скарлатина, грипп, эпидемический паротит. Значительный процент стойк</w:t>
      </w:r>
      <w:r>
        <w:rPr>
          <w:rFonts w:ascii="Times New Roman" w:eastAsia="Calibri" w:hAnsi="Times New Roman" w:cs="Times New Roman"/>
          <w:sz w:val="28"/>
          <w:szCs w:val="28"/>
        </w:rPr>
        <w:t xml:space="preserve">их нарушений слуха связан с применением высоких доз </w:t>
      </w:r>
      <w:proofErr w:type="spellStart"/>
      <w:r w:rsidR="00E87E5E">
        <w:rPr>
          <w:rFonts w:ascii="Times New Roman" w:eastAsia="Calibri" w:hAnsi="Times New Roman" w:cs="Times New Roman"/>
          <w:sz w:val="28"/>
          <w:szCs w:val="28"/>
        </w:rPr>
        <w:t>ото</w:t>
      </w:r>
      <w:r w:rsidRPr="00034684">
        <w:rPr>
          <w:rFonts w:ascii="Times New Roman" w:eastAsia="Calibri" w:hAnsi="Times New Roman" w:cs="Times New Roman"/>
          <w:sz w:val="28"/>
          <w:szCs w:val="28"/>
        </w:rPr>
        <w:t>токсических</w:t>
      </w:r>
      <w:proofErr w:type="spellEnd"/>
      <w:r w:rsidRPr="00034684">
        <w:rPr>
          <w:rFonts w:ascii="Times New Roman" w:eastAsia="Calibri" w:hAnsi="Times New Roman" w:cs="Times New Roman"/>
          <w:sz w:val="28"/>
          <w:szCs w:val="28"/>
        </w:rPr>
        <w:t xml:space="preserve"> антибиотиков (антибиотики </w:t>
      </w:r>
      <w:proofErr w:type="spellStart"/>
      <w:r w:rsidRPr="00034684">
        <w:rPr>
          <w:rFonts w:ascii="Times New Roman" w:eastAsia="Calibri" w:hAnsi="Times New Roman" w:cs="Times New Roman"/>
          <w:sz w:val="28"/>
          <w:szCs w:val="28"/>
        </w:rPr>
        <w:t>аминогликозидного</w:t>
      </w:r>
      <w:proofErr w:type="spellEnd"/>
      <w:r w:rsidRPr="00034684">
        <w:rPr>
          <w:rFonts w:ascii="Times New Roman" w:eastAsia="Calibri" w:hAnsi="Times New Roman" w:cs="Times New Roman"/>
          <w:sz w:val="28"/>
          <w:szCs w:val="28"/>
        </w:rPr>
        <w:t xml:space="preserve"> ряда - стрептомицин, </w:t>
      </w:r>
      <w:proofErr w:type="spellStart"/>
      <w:r w:rsidRPr="00034684">
        <w:rPr>
          <w:rFonts w:ascii="Times New Roman" w:eastAsia="Calibri" w:hAnsi="Times New Roman" w:cs="Times New Roman"/>
          <w:sz w:val="28"/>
          <w:szCs w:val="28"/>
        </w:rPr>
        <w:t>мономицин</w:t>
      </w:r>
      <w:proofErr w:type="spellEnd"/>
      <w:r w:rsidRPr="00034684">
        <w:rPr>
          <w:rFonts w:ascii="Times New Roman" w:eastAsia="Calibri" w:hAnsi="Times New Roman" w:cs="Times New Roman"/>
          <w:sz w:val="28"/>
          <w:szCs w:val="28"/>
        </w:rPr>
        <w:t xml:space="preserve">, </w:t>
      </w:r>
      <w:proofErr w:type="spellStart"/>
      <w:r w:rsidRPr="00034684">
        <w:rPr>
          <w:rFonts w:ascii="Times New Roman" w:eastAsia="Calibri" w:hAnsi="Times New Roman" w:cs="Times New Roman"/>
          <w:sz w:val="28"/>
          <w:szCs w:val="28"/>
        </w:rPr>
        <w:t>неомицин</w:t>
      </w:r>
      <w:proofErr w:type="spellEnd"/>
      <w:r w:rsidRPr="00034684">
        <w:rPr>
          <w:rFonts w:ascii="Times New Roman" w:eastAsia="Calibri" w:hAnsi="Times New Roman" w:cs="Times New Roman"/>
          <w:sz w:val="28"/>
          <w:szCs w:val="28"/>
        </w:rPr>
        <w:t>, канамицин и др.; фуросемид, аспирин, хинин). Одной из причин возникновен</w:t>
      </w:r>
      <w:r>
        <w:rPr>
          <w:rFonts w:ascii="Times New Roman" w:eastAsia="Calibri" w:hAnsi="Times New Roman" w:cs="Times New Roman"/>
          <w:sz w:val="28"/>
          <w:szCs w:val="28"/>
        </w:rPr>
        <w:t>ия нарушений слуха являются раз</w:t>
      </w:r>
      <w:r w:rsidRPr="00034684">
        <w:rPr>
          <w:rFonts w:ascii="Times New Roman" w:eastAsia="Calibri" w:hAnsi="Times New Roman" w:cs="Times New Roman"/>
          <w:sz w:val="28"/>
          <w:szCs w:val="28"/>
        </w:rPr>
        <w:t>личные травмы. Слуховой орган</w:t>
      </w:r>
      <w:r>
        <w:rPr>
          <w:rFonts w:ascii="Times New Roman" w:eastAsia="Calibri" w:hAnsi="Times New Roman" w:cs="Times New Roman"/>
          <w:sz w:val="28"/>
          <w:szCs w:val="28"/>
        </w:rPr>
        <w:t xml:space="preserve"> может пострадать вследствие ро</w:t>
      </w:r>
      <w:r w:rsidRPr="00034684">
        <w:rPr>
          <w:rFonts w:ascii="Times New Roman" w:eastAsia="Calibri" w:hAnsi="Times New Roman" w:cs="Times New Roman"/>
          <w:sz w:val="28"/>
          <w:szCs w:val="28"/>
        </w:rPr>
        <w:t>довой травмы в связи со сдавлением головки ребенка узкими родовыми путями матери, в результате наложения акушерских щипцов, а также при ушибах головы в раннем возрасте, при травмах внутреннего уха, возникающих вследствие падений ребенка с большой высоты, при дорожно-транспортных происшествиях. Среди причин нарушений слуха большое значение име</w:t>
      </w:r>
      <w:r>
        <w:rPr>
          <w:rFonts w:ascii="Times New Roman" w:eastAsia="Calibri" w:hAnsi="Times New Roman" w:cs="Times New Roman"/>
          <w:sz w:val="28"/>
          <w:szCs w:val="28"/>
        </w:rPr>
        <w:t>ют заболе</w:t>
      </w:r>
      <w:r w:rsidRPr="00034684">
        <w:rPr>
          <w:rFonts w:ascii="Times New Roman" w:eastAsia="Calibri" w:hAnsi="Times New Roman" w:cs="Times New Roman"/>
          <w:sz w:val="28"/>
          <w:szCs w:val="28"/>
        </w:rPr>
        <w:t>вания полости носа и носоглотки, особенно аденоидные разращения, приводящие к нарушению звукопроведения (</w:t>
      </w:r>
      <w:proofErr w:type="spellStart"/>
      <w:r w:rsidRPr="00034684">
        <w:rPr>
          <w:rFonts w:ascii="Times New Roman" w:eastAsia="Calibri" w:hAnsi="Times New Roman" w:cs="Times New Roman"/>
          <w:sz w:val="28"/>
          <w:szCs w:val="28"/>
        </w:rPr>
        <w:t>кондуктивной</w:t>
      </w:r>
      <w:proofErr w:type="spellEnd"/>
      <w:r w:rsidRPr="00034684">
        <w:rPr>
          <w:rFonts w:ascii="Times New Roman" w:eastAsia="Calibri" w:hAnsi="Times New Roman" w:cs="Times New Roman"/>
          <w:sz w:val="28"/>
          <w:szCs w:val="28"/>
        </w:rPr>
        <w:t xml:space="preserve"> тугоухости), которое пр</w:t>
      </w:r>
      <w:r>
        <w:rPr>
          <w:rFonts w:ascii="Times New Roman" w:eastAsia="Calibri" w:hAnsi="Times New Roman" w:cs="Times New Roman"/>
          <w:sz w:val="28"/>
          <w:szCs w:val="28"/>
        </w:rPr>
        <w:t>и правильном лечении исчезает.</w:t>
      </w:r>
    </w:p>
    <w:p w14:paraId="59759082" w14:textId="77777777" w:rsidR="00034684" w:rsidRPr="00034684" w:rsidRDefault="00034684" w:rsidP="00034684">
      <w:pPr>
        <w:spacing w:line="360" w:lineRule="auto"/>
        <w:ind w:firstLine="708"/>
        <w:rPr>
          <w:rFonts w:ascii="Times New Roman" w:eastAsia="Calibri" w:hAnsi="Times New Roman" w:cs="Times New Roman"/>
          <w:sz w:val="28"/>
          <w:szCs w:val="28"/>
        </w:rPr>
      </w:pPr>
      <w:r w:rsidRPr="00034684">
        <w:rPr>
          <w:rFonts w:ascii="Times New Roman" w:eastAsia="Calibri" w:hAnsi="Times New Roman" w:cs="Times New Roman"/>
          <w:sz w:val="28"/>
          <w:szCs w:val="28"/>
        </w:rPr>
        <w:t>Вместе с тем, определение пр</w:t>
      </w:r>
      <w:r>
        <w:rPr>
          <w:rFonts w:ascii="Times New Roman" w:eastAsia="Calibri" w:hAnsi="Times New Roman" w:cs="Times New Roman"/>
          <w:sz w:val="28"/>
          <w:szCs w:val="28"/>
        </w:rPr>
        <w:t>ичин возникновения снижения слу</w:t>
      </w:r>
      <w:r w:rsidRPr="00034684">
        <w:rPr>
          <w:rFonts w:ascii="Times New Roman" w:eastAsia="Calibri" w:hAnsi="Times New Roman" w:cs="Times New Roman"/>
          <w:sz w:val="28"/>
          <w:szCs w:val="28"/>
        </w:rPr>
        <w:t>ха является в некоторых случаях достаточно сложным, поскольку возможно воздействие сразу нескольких причин, обуславливающих снижение слуха, и в то же время одна и та же причина может вызвать наследственную, врожденную или приобре</w:t>
      </w:r>
      <w:r>
        <w:rPr>
          <w:rFonts w:ascii="Times New Roman" w:eastAsia="Calibri" w:hAnsi="Times New Roman" w:cs="Times New Roman"/>
          <w:sz w:val="28"/>
          <w:szCs w:val="28"/>
        </w:rPr>
        <w:t>тенную тугоухость либо глухоту.</w:t>
      </w:r>
    </w:p>
    <w:p w14:paraId="0E35AC30" w14:textId="77777777" w:rsidR="00034684" w:rsidRPr="00034684" w:rsidRDefault="00034684" w:rsidP="00034684">
      <w:pPr>
        <w:spacing w:line="360" w:lineRule="auto"/>
        <w:ind w:firstLine="708"/>
        <w:rPr>
          <w:rFonts w:ascii="Times New Roman" w:eastAsia="Calibri" w:hAnsi="Times New Roman" w:cs="Times New Roman"/>
          <w:sz w:val="28"/>
          <w:szCs w:val="28"/>
        </w:rPr>
      </w:pPr>
      <w:r w:rsidRPr="00034684">
        <w:rPr>
          <w:rFonts w:ascii="Times New Roman" w:eastAsia="Calibri" w:hAnsi="Times New Roman" w:cs="Times New Roman"/>
          <w:sz w:val="28"/>
          <w:szCs w:val="28"/>
        </w:rPr>
        <w:t>В клинической практике выделяют следующие</w:t>
      </w:r>
      <w:r>
        <w:rPr>
          <w:rFonts w:ascii="Times New Roman" w:eastAsia="Calibri" w:hAnsi="Times New Roman" w:cs="Times New Roman"/>
          <w:sz w:val="28"/>
          <w:szCs w:val="28"/>
        </w:rPr>
        <w:t xml:space="preserve"> основные виды нарушений слуха:</w:t>
      </w:r>
    </w:p>
    <w:p w14:paraId="3C1B6290" w14:textId="77777777" w:rsidR="00034684" w:rsidRPr="00034684" w:rsidRDefault="00034684" w:rsidP="00630820">
      <w:pPr>
        <w:pStyle w:val="a9"/>
        <w:numPr>
          <w:ilvl w:val="0"/>
          <w:numId w:val="19"/>
        </w:numPr>
        <w:spacing w:line="360" w:lineRule="auto"/>
        <w:rPr>
          <w:rFonts w:ascii="Times New Roman" w:eastAsia="Calibri" w:hAnsi="Times New Roman" w:cs="Times New Roman"/>
          <w:sz w:val="28"/>
          <w:szCs w:val="28"/>
        </w:rPr>
      </w:pPr>
      <w:proofErr w:type="spellStart"/>
      <w:r w:rsidRPr="00034684">
        <w:rPr>
          <w:rFonts w:ascii="Times New Roman" w:eastAsia="Calibri" w:hAnsi="Times New Roman" w:cs="Times New Roman"/>
          <w:sz w:val="28"/>
          <w:szCs w:val="28"/>
        </w:rPr>
        <w:t>кондуктивная</w:t>
      </w:r>
      <w:proofErr w:type="spellEnd"/>
      <w:r w:rsidRPr="00034684">
        <w:rPr>
          <w:rFonts w:ascii="Times New Roman" w:eastAsia="Calibri" w:hAnsi="Times New Roman" w:cs="Times New Roman"/>
          <w:sz w:val="28"/>
          <w:szCs w:val="28"/>
        </w:rPr>
        <w:t xml:space="preserve"> тугоухость – поражение звукопроводящего аппарата (наружного и среднего уха), причинами которой могут быть атрезия или аплазия наружного слухового прохода, отиты, </w:t>
      </w:r>
      <w:proofErr w:type="spellStart"/>
      <w:r w:rsidRPr="00034684">
        <w:rPr>
          <w:rFonts w:ascii="Times New Roman" w:eastAsia="Calibri" w:hAnsi="Times New Roman" w:cs="Times New Roman"/>
          <w:sz w:val="28"/>
          <w:szCs w:val="28"/>
        </w:rPr>
        <w:t>евстахеит</w:t>
      </w:r>
      <w:proofErr w:type="spellEnd"/>
      <w:r w:rsidRPr="00034684">
        <w:rPr>
          <w:rFonts w:ascii="Times New Roman" w:eastAsia="Calibri" w:hAnsi="Times New Roman" w:cs="Times New Roman"/>
          <w:sz w:val="28"/>
          <w:szCs w:val="28"/>
        </w:rPr>
        <w:t>, аденоиды. Наблюдается снижение слуха, особенно в низкочастотном диапазоне.</w:t>
      </w:r>
    </w:p>
    <w:p w14:paraId="01A0FFD7" w14:textId="77777777" w:rsidR="00034684" w:rsidRPr="00034684" w:rsidRDefault="00034684" w:rsidP="00630820">
      <w:pPr>
        <w:pStyle w:val="a9"/>
        <w:numPr>
          <w:ilvl w:val="0"/>
          <w:numId w:val="19"/>
        </w:numPr>
        <w:spacing w:line="360" w:lineRule="auto"/>
        <w:rPr>
          <w:rFonts w:ascii="Times New Roman" w:eastAsia="Calibri" w:hAnsi="Times New Roman" w:cs="Times New Roman"/>
          <w:sz w:val="28"/>
          <w:szCs w:val="28"/>
        </w:rPr>
      </w:pPr>
      <w:proofErr w:type="spellStart"/>
      <w:r w:rsidRPr="00034684">
        <w:rPr>
          <w:rFonts w:ascii="Times New Roman" w:eastAsia="Calibri" w:hAnsi="Times New Roman" w:cs="Times New Roman"/>
          <w:sz w:val="28"/>
          <w:szCs w:val="28"/>
        </w:rPr>
        <w:t>нейросенсорная</w:t>
      </w:r>
      <w:proofErr w:type="spellEnd"/>
      <w:r w:rsidRPr="00034684">
        <w:rPr>
          <w:rFonts w:ascii="Times New Roman" w:eastAsia="Calibri" w:hAnsi="Times New Roman" w:cs="Times New Roman"/>
          <w:sz w:val="28"/>
          <w:szCs w:val="28"/>
        </w:rPr>
        <w:t xml:space="preserve"> тугоухость – поражение звуковоспринимающей системы (слуховых рецепторов улитки, слухового нерва, подкорковых </w:t>
      </w:r>
      <w:r w:rsidRPr="00034684">
        <w:rPr>
          <w:rFonts w:ascii="Times New Roman" w:eastAsia="Calibri" w:hAnsi="Times New Roman" w:cs="Times New Roman"/>
          <w:sz w:val="28"/>
          <w:szCs w:val="28"/>
        </w:rPr>
        <w:lastRenderedPageBreak/>
        <w:t>и корковых отделов слуховой системы). В данной группе расстройств различают:</w:t>
      </w:r>
    </w:p>
    <w:p w14:paraId="18838033" w14:textId="77777777" w:rsidR="00034684" w:rsidRPr="00034684" w:rsidRDefault="00034684" w:rsidP="00034684">
      <w:pPr>
        <w:pStyle w:val="a9"/>
        <w:numPr>
          <w:ilvl w:val="0"/>
          <w:numId w:val="18"/>
        </w:numPr>
        <w:spacing w:line="360" w:lineRule="auto"/>
        <w:rPr>
          <w:rFonts w:ascii="Times New Roman" w:eastAsia="Calibri" w:hAnsi="Times New Roman" w:cs="Times New Roman"/>
          <w:sz w:val="28"/>
          <w:szCs w:val="28"/>
        </w:rPr>
      </w:pPr>
      <w:proofErr w:type="spellStart"/>
      <w:r w:rsidRPr="00034684">
        <w:rPr>
          <w:rFonts w:ascii="Times New Roman" w:eastAsia="Calibri" w:hAnsi="Times New Roman" w:cs="Times New Roman"/>
          <w:sz w:val="28"/>
          <w:szCs w:val="28"/>
        </w:rPr>
        <w:t>сенсоневральную</w:t>
      </w:r>
      <w:proofErr w:type="spellEnd"/>
      <w:r w:rsidRPr="00034684">
        <w:rPr>
          <w:rFonts w:ascii="Times New Roman" w:eastAsia="Calibri" w:hAnsi="Times New Roman" w:cs="Times New Roman"/>
          <w:sz w:val="28"/>
          <w:szCs w:val="28"/>
        </w:rPr>
        <w:t xml:space="preserve"> тугоухость (поражены улитка или слуховой нерв); причиной могут быть инфекции (краснуха, менингит), антибиотики, др. Это тяжелые нарушения слуха, при них эффективна кохлеарная имплантация (электродный протез заменяет поврежденные клетки улитки и передает информацию в слуховой нерв);</w:t>
      </w:r>
    </w:p>
    <w:p w14:paraId="07D9D4A3" w14:textId="77777777" w:rsidR="00034684" w:rsidRPr="00034684" w:rsidRDefault="00034684" w:rsidP="00034684">
      <w:pPr>
        <w:pStyle w:val="a9"/>
        <w:numPr>
          <w:ilvl w:val="0"/>
          <w:numId w:val="18"/>
        </w:numPr>
        <w:spacing w:line="360" w:lineRule="auto"/>
        <w:rPr>
          <w:rFonts w:ascii="Times New Roman" w:eastAsia="Calibri" w:hAnsi="Times New Roman" w:cs="Times New Roman"/>
          <w:sz w:val="28"/>
          <w:szCs w:val="28"/>
        </w:rPr>
      </w:pPr>
      <w:r w:rsidRPr="00034684">
        <w:rPr>
          <w:rFonts w:ascii="Times New Roman" w:eastAsia="Calibri" w:hAnsi="Times New Roman" w:cs="Times New Roman"/>
          <w:sz w:val="28"/>
          <w:szCs w:val="28"/>
        </w:rPr>
        <w:t>слуховую нейропатию – резко нарушено восприятие (разборчивость) речи при наличии даже неплохих остатков слуха. Причины – наследственность, недоношенность; таким пациентам не всегда помогают слуховые аппараты;</w:t>
      </w:r>
    </w:p>
    <w:p w14:paraId="4ABF215B" w14:textId="77777777" w:rsidR="00034684" w:rsidRDefault="00034684" w:rsidP="00034684">
      <w:pPr>
        <w:pStyle w:val="a9"/>
        <w:numPr>
          <w:ilvl w:val="0"/>
          <w:numId w:val="18"/>
        </w:numPr>
        <w:spacing w:line="360" w:lineRule="auto"/>
        <w:rPr>
          <w:rFonts w:ascii="Times New Roman" w:eastAsia="Calibri" w:hAnsi="Times New Roman" w:cs="Times New Roman"/>
          <w:sz w:val="28"/>
          <w:szCs w:val="28"/>
        </w:rPr>
      </w:pPr>
      <w:r w:rsidRPr="00034684">
        <w:rPr>
          <w:rFonts w:ascii="Times New Roman" w:eastAsia="Calibri" w:hAnsi="Times New Roman" w:cs="Times New Roman"/>
          <w:sz w:val="28"/>
          <w:szCs w:val="28"/>
        </w:rPr>
        <w:t>центральные расстройства слуха – поражение подкорковых и корковых слуховых центров – нарушен анализ звуковых сигналов, их различение, узнавание, распознавание и запоминание. Слух может быть нормальным, а люди ведут себя как слабослышащие. Причины - органическое поражение ЦНС, недоношенность. В России диагноз «ЦРС» заменяется более конкретными диагнозами: сенсорная алалия (больные слышат, но не понимают речь), сенсорная афазия (нарушается ранее сформированная способность воспринимать речь).</w:t>
      </w:r>
    </w:p>
    <w:p w14:paraId="216F81BB" w14:textId="77777777" w:rsidR="00630820" w:rsidRPr="00E87E5E" w:rsidRDefault="00630820" w:rsidP="00630820">
      <w:pPr>
        <w:spacing w:line="360" w:lineRule="auto"/>
        <w:ind w:firstLine="708"/>
        <w:rPr>
          <w:rFonts w:ascii="Times New Roman" w:eastAsia="Calibri" w:hAnsi="Times New Roman" w:cs="Times New Roman"/>
          <w:b/>
          <w:sz w:val="28"/>
          <w:szCs w:val="28"/>
        </w:rPr>
      </w:pPr>
      <w:r w:rsidRPr="00E87E5E">
        <w:rPr>
          <w:rFonts w:ascii="Times New Roman" w:eastAsia="Calibri" w:hAnsi="Times New Roman" w:cs="Times New Roman"/>
          <w:b/>
          <w:sz w:val="28"/>
          <w:szCs w:val="28"/>
        </w:rPr>
        <w:t>Классификация детей с нарушениями слуха. Л.В. Нейман.</w:t>
      </w:r>
    </w:p>
    <w:p w14:paraId="4DD0A0AD" w14:textId="77777777" w:rsidR="00630820" w:rsidRDefault="00630820" w:rsidP="00630820">
      <w:pPr>
        <w:spacing w:line="360" w:lineRule="auto"/>
        <w:ind w:firstLine="708"/>
        <w:rPr>
          <w:rFonts w:ascii="Times New Roman" w:eastAsia="Calibri" w:hAnsi="Times New Roman" w:cs="Times New Roman"/>
          <w:sz w:val="28"/>
          <w:szCs w:val="28"/>
        </w:rPr>
      </w:pPr>
      <w:r w:rsidRPr="00630820">
        <w:rPr>
          <w:rFonts w:ascii="Times New Roman" w:eastAsia="Calibri" w:hAnsi="Times New Roman" w:cs="Times New Roman"/>
          <w:sz w:val="28"/>
          <w:szCs w:val="28"/>
        </w:rPr>
        <w:t>Наиболее полное представление о состоянии слуха глухих и слабослышащих дает классификация Л. В. Неймана (1977). В ней учитывается степень поражения слуховой функции и возможности</w:t>
      </w:r>
      <w:r>
        <w:rPr>
          <w:rFonts w:ascii="Times New Roman" w:eastAsia="Calibri" w:hAnsi="Times New Roman" w:cs="Times New Roman"/>
          <w:sz w:val="28"/>
          <w:szCs w:val="28"/>
        </w:rPr>
        <w:t xml:space="preserve"> формирования речи при таком со</w:t>
      </w:r>
      <w:r w:rsidRPr="00630820">
        <w:rPr>
          <w:rFonts w:ascii="Times New Roman" w:eastAsia="Calibri" w:hAnsi="Times New Roman" w:cs="Times New Roman"/>
          <w:sz w:val="28"/>
          <w:szCs w:val="28"/>
        </w:rPr>
        <w:t>стоянии слуха. Различаются два вида слуховой недостаточности – тугоухость и глухота. Под тугоухостью понимается такое снижение слуха, при котором возникают затруднения в восприятии и в самостоятельном овладении речью. Однако остает</w:t>
      </w:r>
      <w:r>
        <w:rPr>
          <w:rFonts w:ascii="Times New Roman" w:eastAsia="Calibri" w:hAnsi="Times New Roman" w:cs="Times New Roman"/>
          <w:sz w:val="28"/>
          <w:szCs w:val="28"/>
        </w:rPr>
        <w:t>ся возможность овладения с помо</w:t>
      </w:r>
      <w:r w:rsidRPr="00630820">
        <w:rPr>
          <w:rFonts w:ascii="Times New Roman" w:eastAsia="Calibri" w:hAnsi="Times New Roman" w:cs="Times New Roman"/>
          <w:sz w:val="28"/>
          <w:szCs w:val="28"/>
        </w:rPr>
        <w:t>щью слуха хотя бы ограниченным и искаженным запасом слов.</w:t>
      </w:r>
    </w:p>
    <w:p w14:paraId="57B0DA19" w14:textId="77777777" w:rsidR="00630820" w:rsidRPr="00630820" w:rsidRDefault="00630820" w:rsidP="00630820">
      <w:pPr>
        <w:spacing w:line="360" w:lineRule="auto"/>
        <w:ind w:firstLine="708"/>
        <w:rPr>
          <w:rFonts w:ascii="Times New Roman" w:eastAsia="Calibri" w:hAnsi="Times New Roman" w:cs="Times New Roman"/>
          <w:sz w:val="28"/>
          <w:szCs w:val="28"/>
        </w:rPr>
      </w:pPr>
      <w:r w:rsidRPr="00630820">
        <w:rPr>
          <w:rFonts w:ascii="Times New Roman" w:eastAsia="Calibri" w:hAnsi="Times New Roman" w:cs="Times New Roman"/>
          <w:sz w:val="28"/>
          <w:szCs w:val="28"/>
        </w:rPr>
        <w:lastRenderedPageBreak/>
        <w:t>В качестве основного критери</w:t>
      </w:r>
      <w:r>
        <w:rPr>
          <w:rFonts w:ascii="Times New Roman" w:eastAsia="Calibri" w:hAnsi="Times New Roman" w:cs="Times New Roman"/>
          <w:sz w:val="28"/>
          <w:szCs w:val="28"/>
        </w:rPr>
        <w:t>я определения степеней тугоухос</w:t>
      </w:r>
      <w:r w:rsidRPr="00630820">
        <w:rPr>
          <w:rFonts w:ascii="Times New Roman" w:eastAsia="Calibri" w:hAnsi="Times New Roman" w:cs="Times New Roman"/>
          <w:sz w:val="28"/>
          <w:szCs w:val="28"/>
        </w:rPr>
        <w:t>ти Л. В. Нейман использует степень понижения слуха в области речевого диапазона частот (от 500 до 4000 Гц). Он вы</w:t>
      </w:r>
      <w:r>
        <w:rPr>
          <w:rFonts w:ascii="Times New Roman" w:eastAsia="Calibri" w:hAnsi="Times New Roman" w:cs="Times New Roman"/>
          <w:sz w:val="28"/>
          <w:szCs w:val="28"/>
        </w:rPr>
        <w:t>деляет три степени тугоухости:</w:t>
      </w:r>
    </w:p>
    <w:p w14:paraId="36ABD556" w14:textId="77777777" w:rsidR="00630820" w:rsidRPr="00630820" w:rsidRDefault="00630820" w:rsidP="00630820">
      <w:pPr>
        <w:spacing w:line="360" w:lineRule="auto"/>
        <w:rPr>
          <w:rFonts w:ascii="Times New Roman" w:eastAsia="Calibri" w:hAnsi="Times New Roman" w:cs="Times New Roman"/>
          <w:sz w:val="28"/>
          <w:szCs w:val="28"/>
        </w:rPr>
      </w:pPr>
      <w:r w:rsidRPr="00630820">
        <w:rPr>
          <w:rFonts w:ascii="Times New Roman" w:eastAsia="Calibri" w:hAnsi="Times New Roman" w:cs="Times New Roman"/>
          <w:sz w:val="28"/>
          <w:szCs w:val="28"/>
        </w:rPr>
        <w:t>1-я степень – сни</w:t>
      </w:r>
      <w:r>
        <w:rPr>
          <w:rFonts w:ascii="Times New Roman" w:eastAsia="Calibri" w:hAnsi="Times New Roman" w:cs="Times New Roman"/>
          <w:sz w:val="28"/>
          <w:szCs w:val="28"/>
        </w:rPr>
        <w:t>жение слуха не превышает 50 дБ;</w:t>
      </w:r>
    </w:p>
    <w:p w14:paraId="79241F6D" w14:textId="77777777" w:rsidR="00630820" w:rsidRPr="00630820" w:rsidRDefault="00630820" w:rsidP="00630820">
      <w:pPr>
        <w:spacing w:line="360" w:lineRule="auto"/>
        <w:rPr>
          <w:rFonts w:ascii="Times New Roman" w:eastAsia="Calibri" w:hAnsi="Times New Roman" w:cs="Times New Roman"/>
          <w:sz w:val="28"/>
          <w:szCs w:val="28"/>
        </w:rPr>
      </w:pPr>
      <w:r w:rsidRPr="00630820">
        <w:rPr>
          <w:rFonts w:ascii="Times New Roman" w:eastAsia="Calibri" w:hAnsi="Times New Roman" w:cs="Times New Roman"/>
          <w:sz w:val="28"/>
          <w:szCs w:val="28"/>
        </w:rPr>
        <w:t>2-я степень – средн</w:t>
      </w:r>
      <w:r>
        <w:rPr>
          <w:rFonts w:ascii="Times New Roman" w:eastAsia="Calibri" w:hAnsi="Times New Roman" w:cs="Times New Roman"/>
          <w:sz w:val="28"/>
          <w:szCs w:val="28"/>
        </w:rPr>
        <w:t>яя потеря слуха от 50 до 70 дБ;</w:t>
      </w:r>
    </w:p>
    <w:p w14:paraId="79D69AF8" w14:textId="77777777" w:rsidR="00630820" w:rsidRPr="00630820" w:rsidRDefault="00630820" w:rsidP="00630820">
      <w:pPr>
        <w:spacing w:line="360" w:lineRule="auto"/>
        <w:rPr>
          <w:rFonts w:ascii="Times New Roman" w:eastAsia="Calibri" w:hAnsi="Times New Roman" w:cs="Times New Roman"/>
          <w:sz w:val="28"/>
          <w:szCs w:val="28"/>
        </w:rPr>
      </w:pPr>
      <w:r w:rsidRPr="00630820">
        <w:rPr>
          <w:rFonts w:ascii="Times New Roman" w:eastAsia="Calibri" w:hAnsi="Times New Roman" w:cs="Times New Roman"/>
          <w:sz w:val="28"/>
          <w:szCs w:val="28"/>
        </w:rPr>
        <w:t xml:space="preserve">3-я степень </w:t>
      </w:r>
      <w:r>
        <w:rPr>
          <w:rFonts w:ascii="Times New Roman" w:eastAsia="Calibri" w:hAnsi="Times New Roman" w:cs="Times New Roman"/>
          <w:sz w:val="28"/>
          <w:szCs w:val="28"/>
        </w:rPr>
        <w:t>– потеря слуха превышает 70 дБ.</w:t>
      </w:r>
    </w:p>
    <w:p w14:paraId="39041E65" w14:textId="77777777" w:rsidR="00630820" w:rsidRPr="00630820" w:rsidRDefault="00630820" w:rsidP="00630820">
      <w:pPr>
        <w:spacing w:line="360" w:lineRule="auto"/>
        <w:ind w:firstLine="708"/>
        <w:rPr>
          <w:rFonts w:ascii="Times New Roman" w:eastAsia="Calibri" w:hAnsi="Times New Roman" w:cs="Times New Roman"/>
          <w:sz w:val="28"/>
          <w:szCs w:val="28"/>
        </w:rPr>
      </w:pPr>
      <w:r w:rsidRPr="00630820">
        <w:rPr>
          <w:rFonts w:ascii="Times New Roman" w:eastAsia="Calibri" w:hAnsi="Times New Roman" w:cs="Times New Roman"/>
          <w:sz w:val="28"/>
          <w:szCs w:val="28"/>
        </w:rPr>
        <w:t>В процессе определения степе</w:t>
      </w:r>
      <w:r>
        <w:rPr>
          <w:rFonts w:ascii="Times New Roman" w:eastAsia="Calibri" w:hAnsi="Times New Roman" w:cs="Times New Roman"/>
          <w:sz w:val="28"/>
          <w:szCs w:val="28"/>
        </w:rPr>
        <w:t>ни тугоухости выявляются возмож</w:t>
      </w:r>
      <w:r w:rsidRPr="00630820">
        <w:rPr>
          <w:rFonts w:ascii="Times New Roman" w:eastAsia="Calibri" w:hAnsi="Times New Roman" w:cs="Times New Roman"/>
          <w:sz w:val="28"/>
          <w:szCs w:val="28"/>
        </w:rPr>
        <w:t>ности для восприятия речи на слух. При первой степени тугоухо</w:t>
      </w:r>
      <w:r>
        <w:rPr>
          <w:rFonts w:ascii="Times New Roman" w:eastAsia="Calibri" w:hAnsi="Times New Roman" w:cs="Times New Roman"/>
          <w:sz w:val="28"/>
          <w:szCs w:val="28"/>
        </w:rPr>
        <w:t>с</w:t>
      </w:r>
      <w:r w:rsidRPr="00630820">
        <w:rPr>
          <w:rFonts w:ascii="Times New Roman" w:eastAsia="Calibri" w:hAnsi="Times New Roman" w:cs="Times New Roman"/>
          <w:sz w:val="28"/>
          <w:szCs w:val="28"/>
        </w:rPr>
        <w:t>ти для ребенка остается доступным речевое обще</w:t>
      </w:r>
      <w:r>
        <w:rPr>
          <w:rFonts w:ascii="Times New Roman" w:eastAsia="Calibri" w:hAnsi="Times New Roman" w:cs="Times New Roman"/>
          <w:sz w:val="28"/>
          <w:szCs w:val="28"/>
        </w:rPr>
        <w:t>ние: он может разборчиво воспри</w:t>
      </w:r>
      <w:r w:rsidRPr="00630820">
        <w:rPr>
          <w:rFonts w:ascii="Times New Roman" w:eastAsia="Calibri" w:hAnsi="Times New Roman" w:cs="Times New Roman"/>
          <w:sz w:val="28"/>
          <w:szCs w:val="28"/>
        </w:rPr>
        <w:t>нимать речь разговорной громкости на расстоянии более 1–2 м. При второй степени тугоухости речевое общение затруднено, та</w:t>
      </w:r>
      <w:r>
        <w:rPr>
          <w:rFonts w:ascii="Times New Roman" w:eastAsia="Calibri" w:hAnsi="Times New Roman" w:cs="Times New Roman"/>
          <w:sz w:val="28"/>
          <w:szCs w:val="28"/>
        </w:rPr>
        <w:t>к как разговорная речь восприни</w:t>
      </w:r>
      <w:r w:rsidRPr="00630820">
        <w:rPr>
          <w:rFonts w:ascii="Times New Roman" w:eastAsia="Calibri" w:hAnsi="Times New Roman" w:cs="Times New Roman"/>
          <w:sz w:val="28"/>
          <w:szCs w:val="28"/>
        </w:rPr>
        <w:t>мается на расстоянии до 1 м. При третьей степени тугоухости</w:t>
      </w:r>
      <w:r>
        <w:rPr>
          <w:rFonts w:ascii="Times New Roman" w:eastAsia="Calibri" w:hAnsi="Times New Roman" w:cs="Times New Roman"/>
          <w:sz w:val="28"/>
          <w:szCs w:val="28"/>
        </w:rPr>
        <w:t xml:space="preserve"> общение нарушается: речь разго</w:t>
      </w:r>
      <w:r w:rsidRPr="00630820">
        <w:rPr>
          <w:rFonts w:ascii="Times New Roman" w:eastAsia="Calibri" w:hAnsi="Times New Roman" w:cs="Times New Roman"/>
          <w:sz w:val="28"/>
          <w:szCs w:val="28"/>
        </w:rPr>
        <w:t>ворной громкости воспринимается неразборчиво даже у самого уха.</w:t>
      </w:r>
    </w:p>
    <w:p w14:paraId="6E0EDDBC" w14:textId="77777777" w:rsidR="00630820" w:rsidRDefault="00630820" w:rsidP="00630820">
      <w:pPr>
        <w:spacing w:line="360" w:lineRule="auto"/>
        <w:ind w:firstLine="708"/>
        <w:rPr>
          <w:rFonts w:ascii="Times New Roman" w:eastAsia="Calibri" w:hAnsi="Times New Roman" w:cs="Times New Roman"/>
          <w:sz w:val="28"/>
          <w:szCs w:val="28"/>
        </w:rPr>
      </w:pPr>
      <w:r w:rsidRPr="00630820">
        <w:rPr>
          <w:rFonts w:ascii="Times New Roman" w:eastAsia="Calibri" w:hAnsi="Times New Roman" w:cs="Times New Roman"/>
          <w:sz w:val="28"/>
          <w:szCs w:val="28"/>
        </w:rPr>
        <w:t>Затруднения в овладении речью могут возникнуть у ребенка уже при снижении слуха на 15–20 дБ</w:t>
      </w:r>
      <w:r>
        <w:rPr>
          <w:rFonts w:ascii="Times New Roman" w:eastAsia="Calibri" w:hAnsi="Times New Roman" w:cs="Times New Roman"/>
          <w:sz w:val="28"/>
          <w:szCs w:val="28"/>
        </w:rPr>
        <w:t>. Это состояние слуха Л. В. Ней</w:t>
      </w:r>
      <w:r w:rsidRPr="00630820">
        <w:rPr>
          <w:rFonts w:ascii="Times New Roman" w:eastAsia="Calibri" w:hAnsi="Times New Roman" w:cs="Times New Roman"/>
          <w:sz w:val="28"/>
          <w:szCs w:val="28"/>
        </w:rPr>
        <w:t>ман считает границей между нормальным слухом и тугоухостью. Условная граница между тугоу</w:t>
      </w:r>
      <w:r>
        <w:rPr>
          <w:rFonts w:ascii="Times New Roman" w:eastAsia="Calibri" w:hAnsi="Times New Roman" w:cs="Times New Roman"/>
          <w:sz w:val="28"/>
          <w:szCs w:val="28"/>
        </w:rPr>
        <w:t>хостью и глухотой по классифика</w:t>
      </w:r>
      <w:r w:rsidRPr="00630820">
        <w:rPr>
          <w:rFonts w:ascii="Times New Roman" w:eastAsia="Calibri" w:hAnsi="Times New Roman" w:cs="Times New Roman"/>
          <w:sz w:val="28"/>
          <w:szCs w:val="28"/>
        </w:rPr>
        <w:t>ции Л. В. Неймана находится на уровне 85 дБ.</w:t>
      </w:r>
    </w:p>
    <w:p w14:paraId="4B5D555B" w14:textId="77777777" w:rsidR="00630820" w:rsidRPr="00630820" w:rsidRDefault="00630820" w:rsidP="00630820">
      <w:pPr>
        <w:spacing w:line="360" w:lineRule="auto"/>
        <w:ind w:firstLine="708"/>
        <w:rPr>
          <w:rFonts w:ascii="Times New Roman" w:eastAsia="Calibri" w:hAnsi="Times New Roman" w:cs="Times New Roman"/>
          <w:sz w:val="28"/>
          <w:szCs w:val="28"/>
        </w:rPr>
      </w:pPr>
      <w:r w:rsidRPr="00630820">
        <w:rPr>
          <w:rFonts w:ascii="Times New Roman" w:eastAsia="Calibri" w:hAnsi="Times New Roman" w:cs="Times New Roman"/>
          <w:sz w:val="28"/>
          <w:szCs w:val="28"/>
        </w:rPr>
        <w:t>Под глухотой понимается такая</w:t>
      </w:r>
      <w:r>
        <w:rPr>
          <w:rFonts w:ascii="Times New Roman" w:eastAsia="Calibri" w:hAnsi="Times New Roman" w:cs="Times New Roman"/>
          <w:sz w:val="28"/>
          <w:szCs w:val="28"/>
        </w:rPr>
        <w:t xml:space="preserve"> степень снижения слуха, при ко</w:t>
      </w:r>
      <w:r w:rsidRPr="00630820">
        <w:rPr>
          <w:rFonts w:ascii="Times New Roman" w:eastAsia="Calibri" w:hAnsi="Times New Roman" w:cs="Times New Roman"/>
          <w:sz w:val="28"/>
          <w:szCs w:val="28"/>
        </w:rPr>
        <w:t>торой самостоятельное овладение речью (спонтанное формирование речи) оказывается невозможным.</w:t>
      </w:r>
      <w:r>
        <w:rPr>
          <w:rFonts w:ascii="Times New Roman" w:eastAsia="Calibri" w:hAnsi="Times New Roman" w:cs="Times New Roman"/>
          <w:sz w:val="28"/>
          <w:szCs w:val="28"/>
        </w:rPr>
        <w:t xml:space="preserve"> Л. В. Нейман отмечает, что воз</w:t>
      </w:r>
      <w:r w:rsidRPr="00630820">
        <w:rPr>
          <w:rFonts w:ascii="Times New Roman" w:eastAsia="Calibri" w:hAnsi="Times New Roman" w:cs="Times New Roman"/>
          <w:sz w:val="28"/>
          <w:szCs w:val="28"/>
        </w:rPr>
        <w:t>можности, которыми располагают</w:t>
      </w:r>
      <w:r>
        <w:rPr>
          <w:rFonts w:ascii="Times New Roman" w:eastAsia="Calibri" w:hAnsi="Times New Roman" w:cs="Times New Roman"/>
          <w:sz w:val="28"/>
          <w:szCs w:val="28"/>
        </w:rPr>
        <w:t xml:space="preserve"> глухие дети для различения зву</w:t>
      </w:r>
      <w:r w:rsidRPr="00630820">
        <w:rPr>
          <w:rFonts w:ascii="Times New Roman" w:eastAsia="Calibri" w:hAnsi="Times New Roman" w:cs="Times New Roman"/>
          <w:sz w:val="28"/>
          <w:szCs w:val="28"/>
        </w:rPr>
        <w:t>ков окружающего мира, зависят</w:t>
      </w:r>
      <w:r>
        <w:rPr>
          <w:rFonts w:ascii="Times New Roman" w:eastAsia="Calibri" w:hAnsi="Times New Roman" w:cs="Times New Roman"/>
          <w:sz w:val="28"/>
          <w:szCs w:val="28"/>
        </w:rPr>
        <w:t xml:space="preserve"> в основном от диапазона воспри</w:t>
      </w:r>
      <w:r w:rsidRPr="00630820">
        <w:rPr>
          <w:rFonts w:ascii="Times New Roman" w:eastAsia="Calibri" w:hAnsi="Times New Roman" w:cs="Times New Roman"/>
          <w:sz w:val="28"/>
          <w:szCs w:val="28"/>
        </w:rPr>
        <w:t>нимаемых частот. В зависимости от объема воспринимаемых частот</w:t>
      </w:r>
      <w:r>
        <w:rPr>
          <w:rFonts w:ascii="Times New Roman" w:eastAsia="Calibri" w:hAnsi="Times New Roman" w:cs="Times New Roman"/>
          <w:sz w:val="28"/>
          <w:szCs w:val="28"/>
        </w:rPr>
        <w:t xml:space="preserve"> выделяют четыре группы глухих:</w:t>
      </w:r>
    </w:p>
    <w:p w14:paraId="56A058CD" w14:textId="77777777" w:rsidR="00630820" w:rsidRPr="00630820" w:rsidRDefault="00630820" w:rsidP="00630820">
      <w:pPr>
        <w:spacing w:line="360" w:lineRule="auto"/>
        <w:rPr>
          <w:rFonts w:ascii="Times New Roman" w:eastAsia="Calibri" w:hAnsi="Times New Roman" w:cs="Times New Roman"/>
          <w:sz w:val="28"/>
          <w:szCs w:val="28"/>
        </w:rPr>
      </w:pPr>
      <w:r w:rsidRPr="00630820">
        <w:rPr>
          <w:rFonts w:ascii="Times New Roman" w:eastAsia="Calibri" w:hAnsi="Times New Roman" w:cs="Times New Roman"/>
          <w:sz w:val="28"/>
          <w:szCs w:val="28"/>
        </w:rPr>
        <w:t>1-я группа – дети, воспринимающие звуки самой низкой часто­ты, т. е. 125-250 Гц;</w:t>
      </w:r>
    </w:p>
    <w:p w14:paraId="607B9B05" w14:textId="77777777" w:rsidR="00630820" w:rsidRPr="00630820" w:rsidRDefault="00630820" w:rsidP="00630820">
      <w:pPr>
        <w:spacing w:line="360" w:lineRule="auto"/>
        <w:rPr>
          <w:rFonts w:ascii="Times New Roman" w:eastAsia="Calibri" w:hAnsi="Times New Roman" w:cs="Times New Roman"/>
          <w:sz w:val="28"/>
          <w:szCs w:val="28"/>
        </w:rPr>
      </w:pPr>
      <w:r w:rsidRPr="00630820">
        <w:rPr>
          <w:rFonts w:ascii="Times New Roman" w:eastAsia="Calibri" w:hAnsi="Times New Roman" w:cs="Times New Roman"/>
          <w:sz w:val="28"/>
          <w:szCs w:val="28"/>
        </w:rPr>
        <w:t>2-я группа – дети, воспринимающие звуки до 500 Гц;</w:t>
      </w:r>
    </w:p>
    <w:p w14:paraId="00F6F3E6" w14:textId="77777777" w:rsidR="00630820" w:rsidRPr="00630820" w:rsidRDefault="00630820" w:rsidP="00630820">
      <w:pPr>
        <w:spacing w:line="360" w:lineRule="auto"/>
        <w:rPr>
          <w:rFonts w:ascii="Times New Roman" w:eastAsia="Calibri" w:hAnsi="Times New Roman" w:cs="Times New Roman"/>
          <w:sz w:val="28"/>
          <w:szCs w:val="28"/>
        </w:rPr>
      </w:pPr>
      <w:r w:rsidRPr="00630820">
        <w:rPr>
          <w:rFonts w:ascii="Times New Roman" w:eastAsia="Calibri" w:hAnsi="Times New Roman" w:cs="Times New Roman"/>
          <w:sz w:val="28"/>
          <w:szCs w:val="28"/>
        </w:rPr>
        <w:lastRenderedPageBreak/>
        <w:t>3-я группа – дети, воспринимающие звуки до 1000 Гц;</w:t>
      </w:r>
    </w:p>
    <w:p w14:paraId="1CF7734F" w14:textId="77777777" w:rsidR="00630820" w:rsidRDefault="00630820" w:rsidP="00630820">
      <w:pPr>
        <w:spacing w:line="360" w:lineRule="auto"/>
        <w:rPr>
          <w:rFonts w:ascii="Times New Roman" w:eastAsia="Calibri" w:hAnsi="Times New Roman" w:cs="Times New Roman"/>
          <w:sz w:val="28"/>
          <w:szCs w:val="28"/>
        </w:rPr>
      </w:pPr>
      <w:r w:rsidRPr="00630820">
        <w:rPr>
          <w:rFonts w:ascii="Times New Roman" w:eastAsia="Calibri" w:hAnsi="Times New Roman" w:cs="Times New Roman"/>
          <w:sz w:val="28"/>
          <w:szCs w:val="28"/>
        </w:rPr>
        <w:t xml:space="preserve">4-я группа – </w:t>
      </w:r>
      <w:r>
        <w:rPr>
          <w:rFonts w:ascii="Times New Roman" w:eastAsia="Calibri" w:hAnsi="Times New Roman" w:cs="Times New Roman"/>
          <w:sz w:val="28"/>
          <w:szCs w:val="28"/>
        </w:rPr>
        <w:t>дети, воспринимающие звуки в ши</w:t>
      </w:r>
      <w:r w:rsidRPr="00630820">
        <w:rPr>
          <w:rFonts w:ascii="Times New Roman" w:eastAsia="Calibri" w:hAnsi="Times New Roman" w:cs="Times New Roman"/>
          <w:sz w:val="28"/>
          <w:szCs w:val="28"/>
        </w:rPr>
        <w:t>роком диапазо</w:t>
      </w:r>
      <w:r>
        <w:rPr>
          <w:rFonts w:ascii="Times New Roman" w:eastAsia="Calibri" w:hAnsi="Times New Roman" w:cs="Times New Roman"/>
          <w:sz w:val="28"/>
          <w:szCs w:val="28"/>
        </w:rPr>
        <w:t>не частот, т.е. 2000 Гц и выше.</w:t>
      </w:r>
    </w:p>
    <w:p w14:paraId="5C0F4C61" w14:textId="77777777" w:rsidR="00630820" w:rsidRDefault="00630820" w:rsidP="00630820">
      <w:pPr>
        <w:spacing w:line="360" w:lineRule="auto"/>
        <w:ind w:firstLine="708"/>
        <w:rPr>
          <w:rFonts w:ascii="Times New Roman" w:eastAsia="Calibri" w:hAnsi="Times New Roman" w:cs="Times New Roman"/>
          <w:sz w:val="28"/>
          <w:szCs w:val="28"/>
        </w:rPr>
      </w:pPr>
      <w:r w:rsidRPr="00630820">
        <w:rPr>
          <w:rFonts w:ascii="Times New Roman" w:eastAsia="Calibri" w:hAnsi="Times New Roman" w:cs="Times New Roman"/>
          <w:sz w:val="28"/>
          <w:szCs w:val="28"/>
        </w:rPr>
        <w:t>Между группой глухоты и воз</w:t>
      </w:r>
      <w:r>
        <w:rPr>
          <w:rFonts w:ascii="Times New Roman" w:eastAsia="Calibri" w:hAnsi="Times New Roman" w:cs="Times New Roman"/>
          <w:sz w:val="28"/>
          <w:szCs w:val="28"/>
        </w:rPr>
        <w:t>можностями восприятия звуков су</w:t>
      </w:r>
      <w:r w:rsidRPr="00630820">
        <w:rPr>
          <w:rFonts w:ascii="Times New Roman" w:eastAsia="Calibri" w:hAnsi="Times New Roman" w:cs="Times New Roman"/>
          <w:sz w:val="28"/>
          <w:szCs w:val="28"/>
        </w:rPr>
        <w:t>ществует определенная зависимос</w:t>
      </w:r>
      <w:r>
        <w:rPr>
          <w:rFonts w:ascii="Times New Roman" w:eastAsia="Calibri" w:hAnsi="Times New Roman" w:cs="Times New Roman"/>
          <w:sz w:val="28"/>
          <w:szCs w:val="28"/>
        </w:rPr>
        <w:t>ть. Дети с минимальными остатка</w:t>
      </w:r>
      <w:r w:rsidRPr="00630820">
        <w:rPr>
          <w:rFonts w:ascii="Times New Roman" w:eastAsia="Calibri" w:hAnsi="Times New Roman" w:cs="Times New Roman"/>
          <w:sz w:val="28"/>
          <w:szCs w:val="28"/>
        </w:rPr>
        <w:t>ми слуха (первая и вторая группы глухоты) оказываются способны воспринимать лишь очень гро</w:t>
      </w:r>
      <w:r>
        <w:rPr>
          <w:rFonts w:ascii="Times New Roman" w:eastAsia="Calibri" w:hAnsi="Times New Roman" w:cs="Times New Roman"/>
          <w:sz w:val="28"/>
          <w:szCs w:val="28"/>
        </w:rPr>
        <w:t>мкие звуки на небольшом расстоя</w:t>
      </w:r>
      <w:r w:rsidRPr="00630820">
        <w:rPr>
          <w:rFonts w:ascii="Times New Roman" w:eastAsia="Calibri" w:hAnsi="Times New Roman" w:cs="Times New Roman"/>
          <w:sz w:val="28"/>
          <w:szCs w:val="28"/>
        </w:rPr>
        <w:t>нии (громкий крик, гудок паровоза, удары в барабан). Глухие дети с лучшими остатками слуха (третья и четвертая группы) в состоянии воспринимать и различать на небольшом расстоянии значительно больше звуков, разнообразных по своей частотной характеристике: звучания различных музыкальн</w:t>
      </w:r>
      <w:r>
        <w:rPr>
          <w:rFonts w:ascii="Times New Roman" w:eastAsia="Calibri" w:hAnsi="Times New Roman" w:cs="Times New Roman"/>
          <w:sz w:val="28"/>
          <w:szCs w:val="28"/>
        </w:rPr>
        <w:t>ых инструментов и игрушек, гром</w:t>
      </w:r>
      <w:r w:rsidRPr="00630820">
        <w:rPr>
          <w:rFonts w:ascii="Times New Roman" w:eastAsia="Calibri" w:hAnsi="Times New Roman" w:cs="Times New Roman"/>
          <w:sz w:val="28"/>
          <w:szCs w:val="28"/>
        </w:rPr>
        <w:t>кие голоса животных, некоторые бытовые звуки: звонок в дверь, звучание телефона и др., а также некоторые речевые звуч</w:t>
      </w:r>
      <w:r>
        <w:rPr>
          <w:rFonts w:ascii="Times New Roman" w:eastAsia="Calibri" w:hAnsi="Times New Roman" w:cs="Times New Roman"/>
          <w:sz w:val="28"/>
          <w:szCs w:val="28"/>
        </w:rPr>
        <w:t>ания – несколь</w:t>
      </w:r>
      <w:r w:rsidRPr="00630820">
        <w:rPr>
          <w:rFonts w:ascii="Times New Roman" w:eastAsia="Calibri" w:hAnsi="Times New Roman" w:cs="Times New Roman"/>
          <w:sz w:val="28"/>
          <w:szCs w:val="28"/>
        </w:rPr>
        <w:t xml:space="preserve">ко хорошо знакомых </w:t>
      </w:r>
      <w:proofErr w:type="spellStart"/>
      <w:r w:rsidRPr="00630820">
        <w:rPr>
          <w:rFonts w:ascii="Times New Roman" w:eastAsia="Calibri" w:hAnsi="Times New Roman" w:cs="Times New Roman"/>
          <w:sz w:val="28"/>
          <w:szCs w:val="28"/>
        </w:rPr>
        <w:t>лепетных</w:t>
      </w:r>
      <w:proofErr w:type="spellEnd"/>
      <w:r w:rsidRPr="00630820">
        <w:rPr>
          <w:rFonts w:ascii="Times New Roman" w:eastAsia="Calibri" w:hAnsi="Times New Roman" w:cs="Times New Roman"/>
          <w:sz w:val="28"/>
          <w:szCs w:val="28"/>
        </w:rPr>
        <w:t xml:space="preserve"> или полных слов. Таким образом, все глухие де</w:t>
      </w:r>
      <w:r>
        <w:rPr>
          <w:rFonts w:ascii="Times New Roman" w:eastAsia="Calibri" w:hAnsi="Times New Roman" w:cs="Times New Roman"/>
          <w:sz w:val="28"/>
          <w:szCs w:val="28"/>
        </w:rPr>
        <w:t>ти имеют большие или меньшие ос</w:t>
      </w:r>
      <w:r w:rsidRPr="00630820">
        <w:rPr>
          <w:rFonts w:ascii="Times New Roman" w:eastAsia="Calibri" w:hAnsi="Times New Roman" w:cs="Times New Roman"/>
          <w:sz w:val="28"/>
          <w:szCs w:val="28"/>
        </w:rPr>
        <w:t>татки слуха, которые в процессе специальной работы по развитию слухового восприятия могут стать основой для познания звуков окружающего мира и ориентиров</w:t>
      </w:r>
      <w:r>
        <w:rPr>
          <w:rFonts w:ascii="Times New Roman" w:eastAsia="Calibri" w:hAnsi="Times New Roman" w:cs="Times New Roman"/>
          <w:sz w:val="28"/>
          <w:szCs w:val="28"/>
        </w:rPr>
        <w:t>ания в нем, а также сыграть важ</w:t>
      </w:r>
      <w:r w:rsidRPr="00630820">
        <w:rPr>
          <w:rFonts w:ascii="Times New Roman" w:eastAsia="Calibri" w:hAnsi="Times New Roman" w:cs="Times New Roman"/>
          <w:sz w:val="28"/>
          <w:szCs w:val="28"/>
        </w:rPr>
        <w:t>ную роль в процессе формирования устной речи.</w:t>
      </w:r>
    </w:p>
    <w:p w14:paraId="51F210CC" w14:textId="77777777" w:rsidR="00E87E5E" w:rsidRPr="00E87E5E" w:rsidRDefault="00E87E5E" w:rsidP="00E87E5E">
      <w:pPr>
        <w:spacing w:line="360" w:lineRule="auto"/>
        <w:ind w:firstLine="708"/>
        <w:rPr>
          <w:rFonts w:ascii="Times New Roman" w:eastAsia="Calibri" w:hAnsi="Times New Roman" w:cs="Times New Roman"/>
          <w:b/>
          <w:sz w:val="28"/>
          <w:szCs w:val="28"/>
        </w:rPr>
      </w:pPr>
      <w:r w:rsidRPr="00E87E5E">
        <w:rPr>
          <w:rFonts w:ascii="Times New Roman" w:eastAsia="Calibri" w:hAnsi="Times New Roman" w:cs="Times New Roman"/>
          <w:b/>
          <w:sz w:val="28"/>
          <w:szCs w:val="28"/>
        </w:rPr>
        <w:t>Признаки снижения слуха у детей.</w:t>
      </w:r>
    </w:p>
    <w:p w14:paraId="4E7B4550" w14:textId="77777777" w:rsidR="00E87E5E" w:rsidRPr="00E87E5E" w:rsidRDefault="00E87E5E" w:rsidP="00E87E5E">
      <w:pPr>
        <w:spacing w:line="360" w:lineRule="auto"/>
        <w:ind w:firstLine="708"/>
        <w:rPr>
          <w:rFonts w:ascii="Times New Roman" w:eastAsia="Calibri" w:hAnsi="Times New Roman" w:cs="Times New Roman"/>
          <w:sz w:val="28"/>
          <w:szCs w:val="28"/>
        </w:rPr>
      </w:pPr>
      <w:r w:rsidRPr="00E87E5E">
        <w:rPr>
          <w:rFonts w:ascii="Times New Roman" w:eastAsia="Calibri" w:hAnsi="Times New Roman" w:cs="Times New Roman"/>
          <w:sz w:val="28"/>
          <w:szCs w:val="28"/>
        </w:rPr>
        <w:t>Проблема сниженного слуха чаще всего заметна не самому слабослышащему, а тем, кто с ним общается. В случае снижения слуха у ребенка это будет заметно в первую очередь его родителям.</w:t>
      </w:r>
    </w:p>
    <w:p w14:paraId="6A1EFAC8" w14:textId="77777777" w:rsidR="00E87E5E" w:rsidRPr="00E87E5E" w:rsidRDefault="00E87E5E" w:rsidP="00E87E5E">
      <w:pPr>
        <w:spacing w:line="360" w:lineRule="auto"/>
        <w:ind w:firstLine="708"/>
        <w:rPr>
          <w:rFonts w:ascii="Times New Roman" w:eastAsia="Calibri" w:hAnsi="Times New Roman" w:cs="Times New Roman"/>
          <w:sz w:val="28"/>
          <w:szCs w:val="28"/>
        </w:rPr>
      </w:pPr>
      <w:r w:rsidRPr="00E87E5E">
        <w:rPr>
          <w:rFonts w:ascii="Times New Roman" w:eastAsia="Calibri" w:hAnsi="Times New Roman" w:cs="Times New Roman"/>
          <w:sz w:val="28"/>
          <w:szCs w:val="28"/>
        </w:rPr>
        <w:t xml:space="preserve">Главный признак снижения слуха у ребенка до года – отсутствие реакции на громкие звуки. В норме ребенок должен реагировать (вздрагивать, плакать) после двух недель жизни, если этого не происходит, немедленно обратитесь к специалисту. </w:t>
      </w:r>
    </w:p>
    <w:p w14:paraId="4187BA00" w14:textId="77777777" w:rsidR="00E87E5E" w:rsidRPr="00E87E5E" w:rsidRDefault="00E87E5E" w:rsidP="00E87E5E">
      <w:pPr>
        <w:spacing w:line="360" w:lineRule="auto"/>
        <w:ind w:firstLine="708"/>
        <w:rPr>
          <w:rFonts w:ascii="Times New Roman" w:eastAsia="Calibri" w:hAnsi="Times New Roman" w:cs="Times New Roman"/>
          <w:sz w:val="28"/>
          <w:szCs w:val="28"/>
        </w:rPr>
      </w:pPr>
      <w:r w:rsidRPr="00E87E5E">
        <w:rPr>
          <w:rFonts w:ascii="Times New Roman" w:eastAsia="Calibri" w:hAnsi="Times New Roman" w:cs="Times New Roman"/>
          <w:sz w:val="28"/>
          <w:szCs w:val="28"/>
        </w:rPr>
        <w:t>Если нарушение слуха произошло у ребенка старше года, то определить это уже проще. Ребенок не отзывается на свое имя, плохо ориентируется в пространстве по звукам, не слышит происходящего в соседней комнате и т.п.</w:t>
      </w:r>
    </w:p>
    <w:p w14:paraId="0EF768B2" w14:textId="77777777" w:rsidR="00E87E5E" w:rsidRPr="00630820" w:rsidRDefault="00E87E5E" w:rsidP="00E87E5E">
      <w:pPr>
        <w:spacing w:line="360" w:lineRule="auto"/>
        <w:ind w:firstLine="708"/>
        <w:rPr>
          <w:rFonts w:ascii="Times New Roman" w:eastAsia="Calibri" w:hAnsi="Times New Roman" w:cs="Times New Roman"/>
          <w:sz w:val="28"/>
          <w:szCs w:val="28"/>
        </w:rPr>
      </w:pPr>
      <w:r w:rsidRPr="00E87E5E">
        <w:rPr>
          <w:rFonts w:ascii="Times New Roman" w:eastAsia="Calibri" w:hAnsi="Times New Roman" w:cs="Times New Roman"/>
          <w:sz w:val="28"/>
          <w:szCs w:val="28"/>
        </w:rPr>
        <w:lastRenderedPageBreak/>
        <w:t>Более старшие дети выпадают из разговора, отвечают невпопад, также не реагируют на свое имя и на зов издалека.</w:t>
      </w:r>
    </w:p>
    <w:p w14:paraId="44782E36" w14:textId="77777777" w:rsidR="000E77D0" w:rsidRPr="00E87E5E" w:rsidRDefault="00630820" w:rsidP="00A63BAA">
      <w:pPr>
        <w:spacing w:line="360" w:lineRule="auto"/>
        <w:ind w:firstLine="708"/>
        <w:rPr>
          <w:rFonts w:ascii="Times New Roman" w:eastAsia="Calibri" w:hAnsi="Times New Roman" w:cs="Times New Roman"/>
          <w:b/>
          <w:sz w:val="28"/>
          <w:szCs w:val="28"/>
        </w:rPr>
      </w:pPr>
      <w:r w:rsidRPr="00E87E5E">
        <w:rPr>
          <w:rFonts w:ascii="Times New Roman" w:eastAsia="Calibri" w:hAnsi="Times New Roman" w:cs="Times New Roman"/>
          <w:b/>
          <w:sz w:val="28"/>
          <w:szCs w:val="28"/>
        </w:rPr>
        <w:t>К</w:t>
      </w:r>
      <w:r w:rsidR="000E77D0" w:rsidRPr="00E87E5E">
        <w:rPr>
          <w:rFonts w:ascii="Times New Roman" w:eastAsia="Calibri" w:hAnsi="Times New Roman" w:cs="Times New Roman"/>
          <w:b/>
          <w:sz w:val="28"/>
          <w:szCs w:val="28"/>
        </w:rPr>
        <w:t xml:space="preserve">лассификация детей с нарушениями слуха. Р.М. </w:t>
      </w:r>
      <w:proofErr w:type="spellStart"/>
      <w:r w:rsidR="000E77D0" w:rsidRPr="00E87E5E">
        <w:rPr>
          <w:rFonts w:ascii="Times New Roman" w:eastAsia="Calibri" w:hAnsi="Times New Roman" w:cs="Times New Roman"/>
          <w:b/>
          <w:sz w:val="28"/>
          <w:szCs w:val="28"/>
        </w:rPr>
        <w:t>Боксис</w:t>
      </w:r>
      <w:proofErr w:type="spellEnd"/>
      <w:r w:rsidR="000E77D0" w:rsidRPr="00E87E5E">
        <w:rPr>
          <w:rFonts w:ascii="Times New Roman" w:eastAsia="Calibri" w:hAnsi="Times New Roman" w:cs="Times New Roman"/>
          <w:b/>
          <w:sz w:val="28"/>
          <w:szCs w:val="28"/>
        </w:rPr>
        <w:t>.</w:t>
      </w:r>
    </w:p>
    <w:p w14:paraId="51919446" w14:textId="77777777" w:rsidR="000E77D0" w:rsidRDefault="000E77D0" w:rsidP="00A63BAA">
      <w:pPr>
        <w:spacing w:line="360" w:lineRule="auto"/>
        <w:ind w:firstLine="708"/>
        <w:rPr>
          <w:rFonts w:ascii="Times New Roman" w:eastAsia="Calibri" w:hAnsi="Times New Roman" w:cs="Times New Roman"/>
          <w:sz w:val="28"/>
          <w:szCs w:val="28"/>
        </w:rPr>
      </w:pPr>
      <w:r w:rsidRPr="000E77D0">
        <w:rPr>
          <w:rFonts w:ascii="Times New Roman" w:eastAsia="Calibri" w:hAnsi="Times New Roman" w:cs="Times New Roman"/>
          <w:sz w:val="28"/>
          <w:szCs w:val="28"/>
        </w:rPr>
        <w:t>Эта классификация построена на психологическом изучении взаимодействия слуха и речи. Теоретической основой классификации являются положения, определяющие своеобразие развития ребенка с нарушениями слухового анализатора.</w:t>
      </w:r>
    </w:p>
    <w:p w14:paraId="58F22648" w14:textId="77777777" w:rsidR="000E77D0" w:rsidRPr="00E87E5E" w:rsidRDefault="000E77D0" w:rsidP="00E87E5E">
      <w:pPr>
        <w:pStyle w:val="a9"/>
        <w:numPr>
          <w:ilvl w:val="0"/>
          <w:numId w:val="15"/>
        </w:numPr>
        <w:spacing w:line="360" w:lineRule="auto"/>
        <w:rPr>
          <w:rFonts w:ascii="Times New Roman" w:eastAsia="Calibri" w:hAnsi="Times New Roman" w:cs="Times New Roman"/>
          <w:sz w:val="28"/>
          <w:szCs w:val="28"/>
        </w:rPr>
      </w:pPr>
      <w:r w:rsidRPr="000E77D0">
        <w:rPr>
          <w:rFonts w:ascii="Times New Roman" w:eastAsia="Calibri" w:hAnsi="Times New Roman" w:cs="Times New Roman"/>
          <w:sz w:val="28"/>
          <w:szCs w:val="28"/>
        </w:rPr>
        <w:t>Нарушение слухового анализатора у ребенка необходимо рассматривать в его принципиальном отличии от подобного недостатка у взрослых. У взрослых людей к моменту нарушения слуха речь сформирована, а дефект слухового анализатора оценивают с точки зрения возможности общения на основе слуха. Утрата слуха в детстве влияет на ход психического развития ребенка и приводит к возникновению целого ряда вторичных дефектов. Нарушается речевое развитие ребенка. Если же глухота возникает рано, это приводит к полному отсутствию речи. Немота препятствует нормальному формированию словесного мышления, что ведет к нарушению познания.</w:t>
      </w:r>
    </w:p>
    <w:p w14:paraId="5CB384BA" w14:textId="77777777" w:rsidR="000E77D0" w:rsidRPr="000E77D0" w:rsidRDefault="000E77D0" w:rsidP="00C57993">
      <w:pPr>
        <w:spacing w:line="360" w:lineRule="auto"/>
        <w:ind w:firstLine="708"/>
        <w:rPr>
          <w:rFonts w:ascii="Times New Roman" w:eastAsia="Calibri" w:hAnsi="Times New Roman" w:cs="Times New Roman"/>
          <w:sz w:val="28"/>
          <w:szCs w:val="28"/>
        </w:rPr>
      </w:pPr>
      <w:r w:rsidRPr="000E77D0">
        <w:rPr>
          <w:rFonts w:ascii="Times New Roman" w:eastAsia="Calibri" w:hAnsi="Times New Roman" w:cs="Times New Roman"/>
          <w:sz w:val="28"/>
          <w:szCs w:val="28"/>
        </w:rPr>
        <w:t>2. Для правильного понимания развития ребенка с недостатком слуха важно учитывать возможность самостоятельного овладения речью. Нарушение слуха, с одной стороны, препятствует нормальному развитию речи, с другой стороны, нормальное функционирование слухового анализатора находится в зависимости от уровня речевого развития. Чем выше уровень речевого развития ребенка, тем больше возможностей использовать остаточный слух. Человек, владеющий языком, имеющий достаточный словарный запас, способен лучше воспринимать обращенную речь, т.к. улавливает знакомые слова и фразы по смыслу, в контексте фразы. Дети, у которых речь развита лучше, производят впечатление слышащих. Чем лучше у ребенка слух, тем больше возможностей для самостоятельного развития речи на основе подра</w:t>
      </w:r>
      <w:r w:rsidR="00C57993">
        <w:rPr>
          <w:rFonts w:ascii="Times New Roman" w:eastAsia="Calibri" w:hAnsi="Times New Roman" w:cs="Times New Roman"/>
          <w:sz w:val="28"/>
          <w:szCs w:val="28"/>
        </w:rPr>
        <w:t>жания речи окружающих.</w:t>
      </w:r>
    </w:p>
    <w:p w14:paraId="6DF7B4FA" w14:textId="77777777" w:rsidR="000E77D0" w:rsidRDefault="000E77D0" w:rsidP="000E77D0">
      <w:pPr>
        <w:spacing w:line="360" w:lineRule="auto"/>
        <w:ind w:firstLine="708"/>
        <w:rPr>
          <w:rFonts w:ascii="Times New Roman" w:eastAsia="Calibri" w:hAnsi="Times New Roman" w:cs="Times New Roman"/>
          <w:sz w:val="28"/>
          <w:szCs w:val="28"/>
        </w:rPr>
      </w:pPr>
      <w:r w:rsidRPr="000E77D0">
        <w:rPr>
          <w:rFonts w:ascii="Times New Roman" w:eastAsia="Calibri" w:hAnsi="Times New Roman" w:cs="Times New Roman"/>
          <w:sz w:val="28"/>
          <w:szCs w:val="28"/>
        </w:rPr>
        <w:lastRenderedPageBreak/>
        <w:t xml:space="preserve">3. Р.М. </w:t>
      </w:r>
      <w:proofErr w:type="spellStart"/>
      <w:r w:rsidRPr="000E77D0">
        <w:rPr>
          <w:rFonts w:ascii="Times New Roman" w:eastAsia="Calibri" w:hAnsi="Times New Roman" w:cs="Times New Roman"/>
          <w:sz w:val="28"/>
          <w:szCs w:val="28"/>
        </w:rPr>
        <w:t>Боскис</w:t>
      </w:r>
      <w:proofErr w:type="spellEnd"/>
      <w:r w:rsidRPr="000E77D0">
        <w:rPr>
          <w:rFonts w:ascii="Times New Roman" w:eastAsia="Calibri" w:hAnsi="Times New Roman" w:cs="Times New Roman"/>
          <w:sz w:val="28"/>
          <w:szCs w:val="28"/>
        </w:rPr>
        <w:t xml:space="preserve"> рассматривает недостаточность слуха у ребенка с точки зрения развития речи при данном нарушении слуха. Чем лучше речь у ребенка, тем больше возможностей использовать свой слух. При глухоте обнаруживается потеря слуха выше 80 дБ. В том случае, если при аудиометрии обнаружено снижение слуха меньше 80 дБ, говорят о тугоухости.</w:t>
      </w:r>
    </w:p>
    <w:p w14:paraId="52E6B9C1" w14:textId="77777777" w:rsidR="00C57993" w:rsidRPr="00C57993" w:rsidRDefault="00C57993" w:rsidP="00C57993">
      <w:pPr>
        <w:spacing w:line="360" w:lineRule="auto"/>
        <w:ind w:firstLine="708"/>
        <w:rPr>
          <w:rFonts w:ascii="Times New Roman" w:eastAsia="Calibri" w:hAnsi="Times New Roman" w:cs="Times New Roman"/>
          <w:sz w:val="28"/>
          <w:szCs w:val="28"/>
        </w:rPr>
      </w:pPr>
      <w:r w:rsidRPr="00C57993">
        <w:rPr>
          <w:rFonts w:ascii="Times New Roman" w:eastAsia="Calibri" w:hAnsi="Times New Roman" w:cs="Times New Roman"/>
          <w:sz w:val="28"/>
          <w:szCs w:val="28"/>
        </w:rPr>
        <w:t xml:space="preserve">Педагогическая классификация детей с недостатками слуха, разработанная Р.М. </w:t>
      </w:r>
      <w:proofErr w:type="spellStart"/>
      <w:r w:rsidRPr="00C57993">
        <w:rPr>
          <w:rFonts w:ascii="Times New Roman" w:eastAsia="Calibri" w:hAnsi="Times New Roman" w:cs="Times New Roman"/>
          <w:sz w:val="28"/>
          <w:szCs w:val="28"/>
        </w:rPr>
        <w:t>Боскис</w:t>
      </w:r>
      <w:proofErr w:type="spellEnd"/>
      <w:r w:rsidRPr="00C57993">
        <w:rPr>
          <w:rFonts w:ascii="Times New Roman" w:eastAsia="Calibri" w:hAnsi="Times New Roman" w:cs="Times New Roman"/>
          <w:sz w:val="28"/>
          <w:szCs w:val="28"/>
        </w:rPr>
        <w:t xml:space="preserve">, построена на критериях, учитывающих своеобразие развития детей с отклонениями в функции слухового анализатора. Р.М. </w:t>
      </w:r>
      <w:proofErr w:type="spellStart"/>
      <w:r w:rsidRPr="00C57993">
        <w:rPr>
          <w:rFonts w:ascii="Times New Roman" w:eastAsia="Calibri" w:hAnsi="Times New Roman" w:cs="Times New Roman"/>
          <w:sz w:val="28"/>
          <w:szCs w:val="28"/>
        </w:rPr>
        <w:t>Боскис</w:t>
      </w:r>
      <w:proofErr w:type="spellEnd"/>
      <w:r w:rsidRPr="00C57993">
        <w:rPr>
          <w:rFonts w:ascii="Times New Roman" w:eastAsia="Calibri" w:hAnsi="Times New Roman" w:cs="Times New Roman"/>
          <w:sz w:val="28"/>
          <w:szCs w:val="28"/>
        </w:rPr>
        <w:t xml:space="preserve"> выделила 2 основные группы детей с недостатками слуха — глухие и слабослышащие. К группе глухих относятся дети, которые вследствие врожденной или </w:t>
      </w:r>
      <w:proofErr w:type="spellStart"/>
      <w:r w:rsidRPr="00C57993">
        <w:rPr>
          <w:rFonts w:ascii="Times New Roman" w:eastAsia="Calibri" w:hAnsi="Times New Roman" w:cs="Times New Roman"/>
          <w:sz w:val="28"/>
          <w:szCs w:val="28"/>
        </w:rPr>
        <w:t>раноприобретенной</w:t>
      </w:r>
      <w:proofErr w:type="spellEnd"/>
      <w:r w:rsidRPr="00C57993">
        <w:rPr>
          <w:rFonts w:ascii="Times New Roman" w:eastAsia="Calibri" w:hAnsi="Times New Roman" w:cs="Times New Roman"/>
          <w:sz w:val="28"/>
          <w:szCs w:val="28"/>
        </w:rPr>
        <w:t xml:space="preserve"> глухоты не могут самостоятельно овладеть словесной речью. К категории слабослышащих детей относят тех, у кого наблюдается снижение слуха, но возможно самостоятельное разви</w:t>
      </w:r>
      <w:r>
        <w:rPr>
          <w:rFonts w:ascii="Times New Roman" w:eastAsia="Calibri" w:hAnsi="Times New Roman" w:cs="Times New Roman"/>
          <w:sz w:val="28"/>
          <w:szCs w:val="28"/>
        </w:rPr>
        <w:t>тие речи (хотя бы минимальное).</w:t>
      </w:r>
    </w:p>
    <w:p w14:paraId="78710058" w14:textId="77777777" w:rsidR="00C57993" w:rsidRDefault="00C57993" w:rsidP="00C57993">
      <w:pPr>
        <w:spacing w:line="360" w:lineRule="auto"/>
        <w:ind w:firstLine="708"/>
        <w:rPr>
          <w:rFonts w:ascii="Times New Roman" w:eastAsia="Calibri" w:hAnsi="Times New Roman" w:cs="Times New Roman"/>
          <w:sz w:val="28"/>
          <w:szCs w:val="28"/>
        </w:rPr>
      </w:pPr>
      <w:r w:rsidRPr="00C57993">
        <w:rPr>
          <w:rFonts w:ascii="Times New Roman" w:eastAsia="Calibri" w:hAnsi="Times New Roman" w:cs="Times New Roman"/>
          <w:sz w:val="28"/>
          <w:szCs w:val="28"/>
        </w:rPr>
        <w:t>В зависимости от речевого развития выделяют 2 группы слабослышащих детей:</w:t>
      </w:r>
    </w:p>
    <w:p w14:paraId="22272B01" w14:textId="77777777" w:rsidR="00C57993" w:rsidRPr="00C57993" w:rsidRDefault="00C57993" w:rsidP="00C57993">
      <w:pPr>
        <w:pStyle w:val="a9"/>
        <w:numPr>
          <w:ilvl w:val="0"/>
          <w:numId w:val="16"/>
        </w:numPr>
        <w:spacing w:line="360" w:lineRule="auto"/>
        <w:rPr>
          <w:rFonts w:ascii="Times New Roman" w:eastAsia="Calibri" w:hAnsi="Times New Roman" w:cs="Times New Roman"/>
          <w:sz w:val="28"/>
          <w:szCs w:val="28"/>
        </w:rPr>
      </w:pPr>
      <w:r w:rsidRPr="00C57993">
        <w:rPr>
          <w:rFonts w:ascii="Times New Roman" w:eastAsia="Calibri" w:hAnsi="Times New Roman" w:cs="Times New Roman"/>
          <w:sz w:val="28"/>
          <w:szCs w:val="28"/>
        </w:rPr>
        <w:t>Слабослышащие, которые обладают относительно развитой речью с небольшими недостатками (нарушения в звукопроизношении, отклонения в грамматическом строе речи);</w:t>
      </w:r>
    </w:p>
    <w:p w14:paraId="53A982BB" w14:textId="77777777" w:rsidR="00C57993" w:rsidRPr="00C57993" w:rsidRDefault="00C57993" w:rsidP="00C57993">
      <w:pPr>
        <w:pStyle w:val="a9"/>
        <w:numPr>
          <w:ilvl w:val="0"/>
          <w:numId w:val="16"/>
        </w:numPr>
        <w:spacing w:line="360" w:lineRule="auto"/>
        <w:rPr>
          <w:rFonts w:ascii="Times New Roman" w:eastAsia="Calibri" w:hAnsi="Times New Roman" w:cs="Times New Roman"/>
          <w:sz w:val="28"/>
          <w:szCs w:val="28"/>
        </w:rPr>
      </w:pPr>
      <w:r w:rsidRPr="00C57993">
        <w:rPr>
          <w:rFonts w:ascii="Times New Roman" w:eastAsia="Calibri" w:hAnsi="Times New Roman" w:cs="Times New Roman"/>
          <w:sz w:val="28"/>
          <w:szCs w:val="28"/>
        </w:rPr>
        <w:t>Слабослышащие с глубоким недоразвитием речевой функции (фразы короткие, неправильно построенные, отдельные слова сильно искажены и т.д.).</w:t>
      </w:r>
    </w:p>
    <w:p w14:paraId="290910B5" w14:textId="77777777" w:rsidR="00C57993" w:rsidRPr="00C57993" w:rsidRDefault="00C57993" w:rsidP="00C57993">
      <w:pPr>
        <w:spacing w:line="360" w:lineRule="auto"/>
        <w:ind w:firstLine="708"/>
        <w:rPr>
          <w:rFonts w:ascii="Times New Roman" w:eastAsia="Calibri" w:hAnsi="Times New Roman" w:cs="Times New Roman"/>
          <w:sz w:val="28"/>
          <w:szCs w:val="28"/>
        </w:rPr>
      </w:pPr>
      <w:r w:rsidRPr="00C57993">
        <w:rPr>
          <w:rFonts w:ascii="Times New Roman" w:eastAsia="Calibri" w:hAnsi="Times New Roman" w:cs="Times New Roman"/>
          <w:sz w:val="28"/>
          <w:szCs w:val="28"/>
        </w:rPr>
        <w:t>Среди глухих также выделяют 2 группы детей в зависимости от</w:t>
      </w:r>
      <w:r>
        <w:rPr>
          <w:rFonts w:ascii="Times New Roman" w:eastAsia="Calibri" w:hAnsi="Times New Roman" w:cs="Times New Roman"/>
          <w:sz w:val="28"/>
          <w:szCs w:val="28"/>
        </w:rPr>
        <w:t xml:space="preserve"> времени возникновения дефекта:</w:t>
      </w:r>
    </w:p>
    <w:p w14:paraId="5BD2C240" w14:textId="77777777" w:rsidR="00C57993" w:rsidRPr="00C57993" w:rsidRDefault="00C57993" w:rsidP="00C57993">
      <w:pPr>
        <w:pStyle w:val="a9"/>
        <w:numPr>
          <w:ilvl w:val="0"/>
          <w:numId w:val="17"/>
        </w:numPr>
        <w:spacing w:line="360" w:lineRule="auto"/>
        <w:rPr>
          <w:rFonts w:ascii="Times New Roman" w:eastAsia="Calibri" w:hAnsi="Times New Roman" w:cs="Times New Roman"/>
          <w:sz w:val="28"/>
          <w:szCs w:val="28"/>
        </w:rPr>
      </w:pPr>
      <w:r w:rsidRPr="00C57993">
        <w:rPr>
          <w:rFonts w:ascii="Times New Roman" w:eastAsia="Calibri" w:hAnsi="Times New Roman" w:cs="Times New Roman"/>
          <w:sz w:val="28"/>
          <w:szCs w:val="28"/>
        </w:rPr>
        <w:t>Ранооглохшие дети, потерявшие слух на 1-2 году жизни или родившиеся не слышащими;</w:t>
      </w:r>
    </w:p>
    <w:p w14:paraId="3F72EA91" w14:textId="77777777" w:rsidR="00C57993" w:rsidRPr="00C57993" w:rsidRDefault="00C57993" w:rsidP="00C57993">
      <w:pPr>
        <w:pStyle w:val="a9"/>
        <w:numPr>
          <w:ilvl w:val="0"/>
          <w:numId w:val="17"/>
        </w:numPr>
        <w:spacing w:line="360" w:lineRule="auto"/>
        <w:rPr>
          <w:rFonts w:ascii="Times New Roman" w:eastAsia="Calibri" w:hAnsi="Times New Roman" w:cs="Times New Roman"/>
          <w:sz w:val="28"/>
          <w:szCs w:val="28"/>
        </w:rPr>
      </w:pPr>
      <w:r w:rsidRPr="00C57993">
        <w:rPr>
          <w:rFonts w:ascii="Times New Roman" w:eastAsia="Calibri" w:hAnsi="Times New Roman" w:cs="Times New Roman"/>
          <w:sz w:val="28"/>
          <w:szCs w:val="28"/>
        </w:rPr>
        <w:t xml:space="preserve">Позднооглохшие дети, т.е. потерявшие слух в 3-4 года, а также позже, сохранившие речь в связи с более поздним возникновением глухоты. Термин «позднооглохшие» носит условный характер, т.к. данную </w:t>
      </w:r>
      <w:r w:rsidRPr="00C57993">
        <w:rPr>
          <w:rFonts w:ascii="Times New Roman" w:eastAsia="Calibri" w:hAnsi="Times New Roman" w:cs="Times New Roman"/>
          <w:sz w:val="28"/>
          <w:szCs w:val="28"/>
        </w:rPr>
        <w:lastRenderedPageBreak/>
        <w:t>группу детей характеризует не время наступления глухоты, а факт наличия речи при отсутствии слуха.</w:t>
      </w:r>
    </w:p>
    <w:p w14:paraId="369D83EF" w14:textId="77777777" w:rsidR="00C57993" w:rsidRPr="00C57993" w:rsidRDefault="00C57993" w:rsidP="00C57993">
      <w:pPr>
        <w:spacing w:line="360" w:lineRule="auto"/>
        <w:ind w:firstLine="708"/>
        <w:rPr>
          <w:rFonts w:ascii="Times New Roman" w:eastAsia="Calibri" w:hAnsi="Times New Roman" w:cs="Times New Roman"/>
          <w:sz w:val="28"/>
          <w:szCs w:val="28"/>
        </w:rPr>
      </w:pPr>
      <w:r w:rsidRPr="00C57993">
        <w:rPr>
          <w:rFonts w:ascii="Times New Roman" w:eastAsia="Calibri" w:hAnsi="Times New Roman" w:cs="Times New Roman"/>
          <w:sz w:val="28"/>
          <w:szCs w:val="28"/>
        </w:rPr>
        <w:t>Позднооглохшие дети составляют особую катег</w:t>
      </w:r>
      <w:r>
        <w:rPr>
          <w:rFonts w:ascii="Times New Roman" w:eastAsia="Calibri" w:hAnsi="Times New Roman" w:cs="Times New Roman"/>
          <w:sz w:val="28"/>
          <w:szCs w:val="28"/>
        </w:rPr>
        <w:t>орию детей со сниженным слухом.</w:t>
      </w:r>
    </w:p>
    <w:p w14:paraId="53DB37B2" w14:textId="77777777" w:rsidR="00C57993" w:rsidRPr="00C57993" w:rsidRDefault="00C57993" w:rsidP="00C57993">
      <w:pPr>
        <w:spacing w:line="360" w:lineRule="auto"/>
        <w:ind w:firstLine="708"/>
        <w:rPr>
          <w:rFonts w:ascii="Times New Roman" w:eastAsia="Calibri" w:hAnsi="Times New Roman" w:cs="Times New Roman"/>
          <w:sz w:val="28"/>
          <w:szCs w:val="28"/>
        </w:rPr>
      </w:pPr>
      <w:r w:rsidRPr="00C57993">
        <w:rPr>
          <w:rFonts w:ascii="Times New Roman" w:eastAsia="Calibri" w:hAnsi="Times New Roman" w:cs="Times New Roman"/>
          <w:sz w:val="28"/>
          <w:szCs w:val="28"/>
        </w:rPr>
        <w:t>Дефект слуха в первую очередь отрицательно влияет на формирование речи, т.е. той психической функции, которая в наибольшей степени зависит от состояния слухового анализатора. Таким образом, на основе оценки состояния слуха, уровня развития речи с учетом времени наступления слухового дефекта выделяют 4 группы де</w:t>
      </w:r>
      <w:r>
        <w:rPr>
          <w:rFonts w:ascii="Times New Roman" w:eastAsia="Calibri" w:hAnsi="Times New Roman" w:cs="Times New Roman"/>
          <w:sz w:val="28"/>
          <w:szCs w:val="28"/>
        </w:rPr>
        <w:t>тей с нарушениями слуха и речи.</w:t>
      </w:r>
    </w:p>
    <w:p w14:paraId="1BF499A2" w14:textId="77777777" w:rsidR="00C57993" w:rsidRPr="000E77D0" w:rsidRDefault="00C57993" w:rsidP="00630820">
      <w:pPr>
        <w:spacing w:line="360" w:lineRule="auto"/>
        <w:ind w:firstLine="708"/>
        <w:rPr>
          <w:rFonts w:ascii="Times New Roman" w:eastAsia="Calibri" w:hAnsi="Times New Roman" w:cs="Times New Roman"/>
          <w:sz w:val="28"/>
          <w:szCs w:val="28"/>
        </w:rPr>
      </w:pPr>
      <w:r w:rsidRPr="00C57993">
        <w:rPr>
          <w:rFonts w:ascii="Times New Roman" w:eastAsia="Calibri" w:hAnsi="Times New Roman" w:cs="Times New Roman"/>
          <w:sz w:val="28"/>
          <w:szCs w:val="28"/>
        </w:rPr>
        <w:t>Существует также классификация глухих детей со сложным дефектом, т.е. аномалии слухового анализатора сочетаются с нарушениями работы других органов и систем организма.</w:t>
      </w:r>
    </w:p>
    <w:p w14:paraId="11B699E5" w14:textId="77777777" w:rsidR="00A63BAA" w:rsidRPr="000E77D0" w:rsidRDefault="00A63BAA" w:rsidP="00A63BAA">
      <w:pPr>
        <w:spacing w:line="360" w:lineRule="auto"/>
        <w:ind w:firstLine="708"/>
        <w:rPr>
          <w:rFonts w:ascii="Times New Roman" w:eastAsia="Calibri" w:hAnsi="Times New Roman" w:cs="Times New Roman"/>
          <w:sz w:val="28"/>
          <w:szCs w:val="28"/>
        </w:rPr>
      </w:pPr>
      <w:proofErr w:type="spellStart"/>
      <w:r w:rsidRPr="000E77D0">
        <w:rPr>
          <w:rFonts w:ascii="Times New Roman" w:eastAsia="Calibri" w:hAnsi="Times New Roman" w:cs="Times New Roman"/>
          <w:b/>
          <w:bCs/>
          <w:sz w:val="28"/>
          <w:szCs w:val="28"/>
        </w:rPr>
        <w:t>Сурдопсихологи</w:t>
      </w:r>
      <w:proofErr w:type="spellEnd"/>
      <w:r w:rsidRPr="000E77D0">
        <w:rPr>
          <w:rFonts w:ascii="Times New Roman" w:eastAsia="Calibri" w:hAnsi="Times New Roman" w:cs="Times New Roman"/>
          <w:b/>
          <w:bCs/>
          <w:sz w:val="28"/>
          <w:szCs w:val="28"/>
        </w:rPr>
        <w:t xml:space="preserve"> отмечают следующие особенности развития детей с нарушением слуха:</w:t>
      </w:r>
    </w:p>
    <w:p w14:paraId="253AA8F4" w14:textId="77777777" w:rsidR="00A63BAA" w:rsidRPr="000E77D0" w:rsidRDefault="00A63BAA" w:rsidP="00A63BAA">
      <w:pPr>
        <w:numPr>
          <w:ilvl w:val="0"/>
          <w:numId w:val="13"/>
        </w:numPr>
        <w:spacing w:line="360" w:lineRule="auto"/>
        <w:rPr>
          <w:rFonts w:ascii="Times New Roman" w:eastAsia="Calibri" w:hAnsi="Times New Roman" w:cs="Times New Roman"/>
          <w:sz w:val="28"/>
          <w:szCs w:val="28"/>
        </w:rPr>
      </w:pPr>
      <w:r w:rsidRPr="000E77D0">
        <w:rPr>
          <w:rFonts w:ascii="Times New Roman" w:eastAsia="Calibri" w:hAnsi="Times New Roman" w:cs="Times New Roman"/>
          <w:sz w:val="28"/>
          <w:szCs w:val="28"/>
        </w:rPr>
        <w:t>Отставание в психофизическом развитии от слышащих сверстников, в среднем, на 1-3 года;</w:t>
      </w:r>
    </w:p>
    <w:p w14:paraId="56706C69" w14:textId="77777777" w:rsidR="00A63BAA" w:rsidRPr="000E77D0" w:rsidRDefault="00A63BAA" w:rsidP="00A63BAA">
      <w:pPr>
        <w:numPr>
          <w:ilvl w:val="0"/>
          <w:numId w:val="13"/>
        </w:numPr>
        <w:spacing w:line="360" w:lineRule="auto"/>
        <w:rPr>
          <w:rFonts w:ascii="Times New Roman" w:eastAsia="Calibri" w:hAnsi="Times New Roman" w:cs="Times New Roman"/>
          <w:sz w:val="28"/>
          <w:szCs w:val="28"/>
        </w:rPr>
      </w:pPr>
      <w:r w:rsidRPr="000E77D0">
        <w:rPr>
          <w:rFonts w:ascii="Times New Roman" w:eastAsia="Calibri" w:hAnsi="Times New Roman" w:cs="Times New Roman"/>
          <w:sz w:val="28"/>
          <w:szCs w:val="28"/>
        </w:rPr>
        <w:t>Низкая двигательная активность;</w:t>
      </w:r>
    </w:p>
    <w:p w14:paraId="31FBD4D5" w14:textId="77777777" w:rsidR="00A63BAA" w:rsidRPr="000E77D0" w:rsidRDefault="00A63BAA" w:rsidP="00A63BAA">
      <w:pPr>
        <w:numPr>
          <w:ilvl w:val="0"/>
          <w:numId w:val="13"/>
        </w:numPr>
        <w:spacing w:line="360" w:lineRule="auto"/>
        <w:rPr>
          <w:rFonts w:ascii="Times New Roman" w:eastAsia="Calibri" w:hAnsi="Times New Roman" w:cs="Times New Roman"/>
          <w:sz w:val="28"/>
          <w:szCs w:val="28"/>
        </w:rPr>
      </w:pPr>
      <w:r w:rsidRPr="000E77D0">
        <w:rPr>
          <w:rFonts w:ascii="Times New Roman" w:eastAsia="Calibri" w:hAnsi="Times New Roman" w:cs="Times New Roman"/>
          <w:sz w:val="28"/>
          <w:szCs w:val="28"/>
        </w:rPr>
        <w:t>Замедлены скорости выполнения отдельных движений и темп двигательной деятельности в целом;</w:t>
      </w:r>
    </w:p>
    <w:p w14:paraId="2520BD4E" w14:textId="77777777" w:rsidR="00A63BAA" w:rsidRPr="000E77D0" w:rsidRDefault="00A63BAA" w:rsidP="00A63BAA">
      <w:pPr>
        <w:numPr>
          <w:ilvl w:val="0"/>
          <w:numId w:val="13"/>
        </w:numPr>
        <w:spacing w:line="360" w:lineRule="auto"/>
        <w:rPr>
          <w:rFonts w:ascii="Times New Roman" w:eastAsia="Calibri" w:hAnsi="Times New Roman" w:cs="Times New Roman"/>
          <w:sz w:val="28"/>
          <w:szCs w:val="28"/>
        </w:rPr>
      </w:pPr>
      <w:r w:rsidRPr="000E77D0">
        <w:rPr>
          <w:rFonts w:ascii="Times New Roman" w:eastAsia="Calibri" w:hAnsi="Times New Roman" w:cs="Times New Roman"/>
          <w:sz w:val="28"/>
          <w:szCs w:val="28"/>
        </w:rPr>
        <w:t>Нарушена координация движений и ориентация в пространстве;</w:t>
      </w:r>
    </w:p>
    <w:p w14:paraId="740B2F93" w14:textId="77777777" w:rsidR="00A63BAA" w:rsidRPr="000E77D0" w:rsidRDefault="00A63BAA" w:rsidP="00A63BAA">
      <w:pPr>
        <w:numPr>
          <w:ilvl w:val="0"/>
          <w:numId w:val="13"/>
        </w:numPr>
        <w:spacing w:line="360" w:lineRule="auto"/>
        <w:rPr>
          <w:rFonts w:ascii="Times New Roman" w:eastAsia="Calibri" w:hAnsi="Times New Roman" w:cs="Times New Roman"/>
          <w:sz w:val="28"/>
          <w:szCs w:val="28"/>
        </w:rPr>
      </w:pPr>
      <w:r w:rsidRPr="000E77D0">
        <w:rPr>
          <w:rFonts w:ascii="Times New Roman" w:eastAsia="Calibri" w:hAnsi="Times New Roman" w:cs="Times New Roman"/>
          <w:sz w:val="28"/>
          <w:szCs w:val="28"/>
        </w:rPr>
        <w:t>Трудности в переключении внимания;</w:t>
      </w:r>
    </w:p>
    <w:p w14:paraId="6C2D1D3A" w14:textId="77777777" w:rsidR="00A63BAA" w:rsidRPr="000E77D0" w:rsidRDefault="00A63BAA" w:rsidP="00A63BAA">
      <w:pPr>
        <w:numPr>
          <w:ilvl w:val="0"/>
          <w:numId w:val="13"/>
        </w:numPr>
        <w:spacing w:line="360" w:lineRule="auto"/>
        <w:rPr>
          <w:rFonts w:ascii="Times New Roman" w:eastAsia="Calibri" w:hAnsi="Times New Roman" w:cs="Times New Roman"/>
          <w:sz w:val="28"/>
          <w:szCs w:val="28"/>
        </w:rPr>
      </w:pPr>
      <w:r w:rsidRPr="000E77D0">
        <w:rPr>
          <w:rFonts w:ascii="Times New Roman" w:eastAsia="Calibri" w:hAnsi="Times New Roman" w:cs="Times New Roman"/>
          <w:sz w:val="28"/>
          <w:szCs w:val="28"/>
        </w:rPr>
        <w:t>Запоминание базируется на зрительных образах;</w:t>
      </w:r>
    </w:p>
    <w:p w14:paraId="19C7199B" w14:textId="77777777" w:rsidR="00A63BAA" w:rsidRPr="000E77D0" w:rsidRDefault="00A63BAA" w:rsidP="00A63BAA">
      <w:pPr>
        <w:numPr>
          <w:ilvl w:val="0"/>
          <w:numId w:val="13"/>
        </w:numPr>
        <w:spacing w:line="360" w:lineRule="auto"/>
        <w:rPr>
          <w:rFonts w:ascii="Times New Roman" w:eastAsia="Calibri" w:hAnsi="Times New Roman" w:cs="Times New Roman"/>
          <w:sz w:val="28"/>
          <w:szCs w:val="28"/>
        </w:rPr>
      </w:pPr>
      <w:r w:rsidRPr="000E77D0">
        <w:rPr>
          <w:rFonts w:ascii="Times New Roman" w:eastAsia="Calibri" w:hAnsi="Times New Roman" w:cs="Times New Roman"/>
          <w:sz w:val="28"/>
          <w:szCs w:val="28"/>
        </w:rPr>
        <w:t>Процесс усвоения информации замедлен;</w:t>
      </w:r>
    </w:p>
    <w:p w14:paraId="062E1991" w14:textId="77777777" w:rsidR="00A63BAA" w:rsidRPr="000E77D0" w:rsidRDefault="00A63BAA" w:rsidP="00A63BAA">
      <w:pPr>
        <w:numPr>
          <w:ilvl w:val="0"/>
          <w:numId w:val="13"/>
        </w:numPr>
        <w:spacing w:line="360" w:lineRule="auto"/>
        <w:rPr>
          <w:rFonts w:ascii="Times New Roman" w:eastAsia="Calibri" w:hAnsi="Times New Roman" w:cs="Times New Roman"/>
          <w:sz w:val="28"/>
          <w:szCs w:val="28"/>
        </w:rPr>
      </w:pPr>
      <w:r w:rsidRPr="000E77D0">
        <w:rPr>
          <w:rFonts w:ascii="Times New Roman" w:eastAsia="Calibri" w:hAnsi="Times New Roman" w:cs="Times New Roman"/>
          <w:sz w:val="28"/>
          <w:szCs w:val="28"/>
        </w:rPr>
        <w:t>Трудности в общении со сверстниками и окружающими людьми.</w:t>
      </w:r>
    </w:p>
    <w:p w14:paraId="31978361" w14:textId="77777777" w:rsidR="008C28D9" w:rsidRDefault="008C28D9" w:rsidP="0001653A">
      <w:pPr>
        <w:spacing w:line="360" w:lineRule="auto"/>
        <w:ind w:firstLine="360"/>
        <w:rPr>
          <w:rFonts w:ascii="Times New Roman" w:eastAsia="Calibri" w:hAnsi="Times New Roman" w:cs="Times New Roman"/>
          <w:b/>
          <w:sz w:val="28"/>
          <w:szCs w:val="28"/>
        </w:rPr>
      </w:pPr>
    </w:p>
    <w:p w14:paraId="1C97E074" w14:textId="77777777" w:rsidR="0001653A" w:rsidRPr="0001653A" w:rsidRDefault="0001653A" w:rsidP="0001653A">
      <w:pPr>
        <w:spacing w:line="360" w:lineRule="auto"/>
        <w:ind w:firstLine="360"/>
        <w:rPr>
          <w:rFonts w:ascii="Times New Roman" w:eastAsia="Calibri" w:hAnsi="Times New Roman" w:cs="Times New Roman"/>
          <w:b/>
          <w:sz w:val="28"/>
          <w:szCs w:val="28"/>
        </w:rPr>
      </w:pPr>
      <w:r w:rsidRPr="0001653A">
        <w:rPr>
          <w:rFonts w:ascii="Times New Roman" w:eastAsia="Calibri" w:hAnsi="Times New Roman" w:cs="Times New Roman"/>
          <w:b/>
          <w:sz w:val="28"/>
          <w:szCs w:val="28"/>
        </w:rPr>
        <w:lastRenderedPageBreak/>
        <w:t>Особенности   психического   развития   детей   с   нарушением слуха.</w:t>
      </w:r>
    </w:p>
    <w:p w14:paraId="098A8F2C" w14:textId="77777777" w:rsidR="0001653A" w:rsidRDefault="0001653A" w:rsidP="0001653A">
      <w:pPr>
        <w:spacing w:line="360"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 xml:space="preserve">Психическое развитие детей с нарушенным слухом </w:t>
      </w:r>
      <w:r w:rsidRPr="0001653A">
        <w:rPr>
          <w:rFonts w:ascii="Times New Roman" w:eastAsia="Calibri" w:hAnsi="Times New Roman" w:cs="Times New Roman"/>
          <w:sz w:val="28"/>
          <w:szCs w:val="28"/>
        </w:rPr>
        <w:t>подчиняется</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закономерностям, которые</w:t>
      </w:r>
      <w:r>
        <w:rPr>
          <w:rFonts w:ascii="Times New Roman" w:eastAsia="Calibri" w:hAnsi="Times New Roman" w:cs="Times New Roman"/>
          <w:sz w:val="28"/>
          <w:szCs w:val="28"/>
        </w:rPr>
        <w:t xml:space="preserve"> обнаруживаются в развитии </w:t>
      </w:r>
      <w:r w:rsidRPr="0001653A">
        <w:rPr>
          <w:rFonts w:ascii="Times New Roman" w:eastAsia="Calibri" w:hAnsi="Times New Roman" w:cs="Times New Roman"/>
          <w:sz w:val="28"/>
          <w:szCs w:val="28"/>
        </w:rPr>
        <w:t>нормально слышащих</w:t>
      </w:r>
      <w:r>
        <w:rPr>
          <w:rFonts w:ascii="Times New Roman" w:eastAsia="Calibri" w:hAnsi="Times New Roman" w:cs="Times New Roman"/>
          <w:sz w:val="28"/>
          <w:szCs w:val="28"/>
        </w:rPr>
        <w:t xml:space="preserve"> детей. Из-за </w:t>
      </w:r>
      <w:r w:rsidRPr="0001653A">
        <w:rPr>
          <w:rFonts w:ascii="Times New Roman" w:eastAsia="Calibri" w:hAnsi="Times New Roman" w:cs="Times New Roman"/>
          <w:sz w:val="28"/>
          <w:szCs w:val="28"/>
        </w:rPr>
        <w:t>поражения слуха</w:t>
      </w:r>
      <w:r>
        <w:rPr>
          <w:rFonts w:ascii="Times New Roman" w:eastAsia="Calibri" w:hAnsi="Times New Roman" w:cs="Times New Roman"/>
          <w:sz w:val="28"/>
          <w:szCs w:val="28"/>
        </w:rPr>
        <w:t xml:space="preserve"> объем</w:t>
      </w:r>
      <w:r w:rsidRPr="0001653A">
        <w:rPr>
          <w:rFonts w:ascii="Times New Roman" w:eastAsia="Calibri" w:hAnsi="Times New Roman" w:cs="Times New Roman"/>
          <w:sz w:val="28"/>
          <w:szCs w:val="28"/>
        </w:rPr>
        <w:t xml:space="preserve"> в</w:t>
      </w:r>
      <w:r>
        <w:rPr>
          <w:rFonts w:ascii="Times New Roman" w:eastAsia="Calibri" w:hAnsi="Times New Roman" w:cs="Times New Roman"/>
          <w:sz w:val="28"/>
          <w:szCs w:val="28"/>
        </w:rPr>
        <w:t>нешних воздействий</w:t>
      </w:r>
      <w:r w:rsidRPr="0001653A">
        <w:rPr>
          <w:rFonts w:ascii="Times New Roman" w:eastAsia="Calibri" w:hAnsi="Times New Roman" w:cs="Times New Roman"/>
          <w:sz w:val="28"/>
          <w:szCs w:val="28"/>
        </w:rPr>
        <w:t xml:space="preserve"> на</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глухого ребенка ограничен, взаимодействие со средой обеднено, общение с</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окружающими людьми затруднено, в то время как необходимым условием</w:t>
      </w:r>
      <w:r>
        <w:rPr>
          <w:rFonts w:ascii="Times New Roman" w:eastAsia="Calibri" w:hAnsi="Times New Roman" w:cs="Times New Roman"/>
          <w:sz w:val="28"/>
          <w:szCs w:val="28"/>
        </w:rPr>
        <w:t xml:space="preserve"> успешного психического развития всякого ребенка является в</w:t>
      </w:r>
      <w:r w:rsidRPr="0001653A">
        <w:rPr>
          <w:rFonts w:ascii="Times New Roman" w:eastAsia="Calibri" w:hAnsi="Times New Roman" w:cs="Times New Roman"/>
          <w:sz w:val="28"/>
          <w:szCs w:val="28"/>
        </w:rPr>
        <w:t>озрастание</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количества, разнообразия и сложности внешних воздействий.</w:t>
      </w:r>
    </w:p>
    <w:p w14:paraId="23A333F9" w14:textId="77777777" w:rsidR="0001653A" w:rsidRDefault="0001653A" w:rsidP="0001653A">
      <w:pPr>
        <w:spacing w:line="360" w:lineRule="auto"/>
        <w:ind w:firstLine="360"/>
        <w:rPr>
          <w:rFonts w:ascii="Times New Roman" w:eastAsia="Calibri" w:hAnsi="Times New Roman" w:cs="Times New Roman"/>
          <w:sz w:val="28"/>
          <w:szCs w:val="28"/>
        </w:rPr>
      </w:pPr>
      <w:r w:rsidRPr="0001653A">
        <w:rPr>
          <w:rFonts w:ascii="Times New Roman" w:eastAsia="Calibri" w:hAnsi="Times New Roman" w:cs="Times New Roman"/>
          <w:sz w:val="28"/>
          <w:szCs w:val="28"/>
        </w:rPr>
        <w:t>Вследствие их</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ограничений   различия   в   психической   деятельности   между   слышащим   и</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глухим   ребенком, незначительные   на   начальных   этапах   онтогенеза,</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возрастают   в   течение   последующего   времени.   Это   происходит   до</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определенного   этапа, когда   вследствие   систематического</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сурдопедагогического   воздействия   различия   перестают   нарастать   и   даже</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уменьшаются.   Чем   благоприятнее   условия, тем   быстрее   нивелируются</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различия в развитии ребенка с нарушенным слухом и нормально слышащим</w:t>
      </w:r>
      <w:r>
        <w:rPr>
          <w:rFonts w:ascii="Times New Roman" w:eastAsia="Calibri" w:hAnsi="Times New Roman" w:cs="Times New Roman"/>
          <w:sz w:val="28"/>
          <w:szCs w:val="28"/>
        </w:rPr>
        <w:t>.</w:t>
      </w:r>
    </w:p>
    <w:p w14:paraId="470D98A5" w14:textId="77777777" w:rsidR="001536DC" w:rsidRDefault="0001653A" w:rsidP="0001653A">
      <w:pPr>
        <w:spacing w:line="360" w:lineRule="auto"/>
        <w:ind w:firstLine="360"/>
        <w:rPr>
          <w:rFonts w:ascii="Times New Roman" w:eastAsia="Calibri" w:hAnsi="Times New Roman" w:cs="Times New Roman"/>
          <w:sz w:val="28"/>
          <w:szCs w:val="28"/>
        </w:rPr>
      </w:pPr>
      <w:r w:rsidRPr="0001653A">
        <w:rPr>
          <w:rFonts w:ascii="Times New Roman" w:eastAsia="Calibri" w:hAnsi="Times New Roman" w:cs="Times New Roman"/>
          <w:sz w:val="28"/>
          <w:szCs w:val="28"/>
        </w:rPr>
        <w:t>В связи с потерей слуховых ощущений и восприятий у глухих особую</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роль   приобретают   зрительные   ощущения   и   восприятия.   Зрительный</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анализатор   глухого   ребенка   становится   ведущим, главным   в   познании</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окружающего   мира   и   в   овладении   речью.   Зрительные   ощущения   и</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восприятия у глухих детей развиты не хуже, чем у слышащих детей, а в ряде</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случаев   развиты   лучше.</w:t>
      </w:r>
    </w:p>
    <w:p w14:paraId="6FA5CCD4" w14:textId="77777777" w:rsidR="001536DC" w:rsidRDefault="0001653A" w:rsidP="001536DC">
      <w:pPr>
        <w:spacing w:line="360" w:lineRule="auto"/>
        <w:ind w:firstLine="360"/>
        <w:rPr>
          <w:rFonts w:ascii="Times New Roman" w:eastAsia="Calibri" w:hAnsi="Times New Roman" w:cs="Times New Roman"/>
          <w:sz w:val="28"/>
          <w:szCs w:val="28"/>
        </w:rPr>
      </w:pPr>
      <w:r w:rsidRPr="0001653A">
        <w:rPr>
          <w:rFonts w:ascii="Times New Roman" w:eastAsia="Calibri" w:hAnsi="Times New Roman" w:cs="Times New Roman"/>
          <w:sz w:val="28"/>
          <w:szCs w:val="28"/>
        </w:rPr>
        <w:t>Глухие   дети   часто   подмечают   такие   детали   и</w:t>
      </w:r>
      <w:r>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тонкости окружающего мира, на которые не обращает внимания слышащий</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 xml:space="preserve">ребенок. </w:t>
      </w:r>
    </w:p>
    <w:p w14:paraId="46AFC784" w14:textId="77777777" w:rsidR="001536DC" w:rsidRDefault="0001653A" w:rsidP="001536DC">
      <w:pPr>
        <w:spacing w:line="360" w:lineRule="auto"/>
        <w:ind w:firstLine="360"/>
        <w:rPr>
          <w:rFonts w:ascii="Times New Roman" w:eastAsia="Calibri" w:hAnsi="Times New Roman" w:cs="Times New Roman"/>
          <w:sz w:val="28"/>
          <w:szCs w:val="28"/>
        </w:rPr>
      </w:pPr>
      <w:r w:rsidRPr="0001653A">
        <w:rPr>
          <w:rFonts w:ascii="Times New Roman" w:eastAsia="Calibri" w:hAnsi="Times New Roman" w:cs="Times New Roman"/>
          <w:sz w:val="28"/>
          <w:szCs w:val="28"/>
        </w:rPr>
        <w:t>Слышащие дети чаще, чем глухие, пу</w:t>
      </w:r>
      <w:r w:rsidR="001536DC">
        <w:rPr>
          <w:rFonts w:ascii="Times New Roman" w:eastAsia="Calibri" w:hAnsi="Times New Roman" w:cs="Times New Roman"/>
          <w:sz w:val="28"/>
          <w:szCs w:val="28"/>
        </w:rPr>
        <w:t xml:space="preserve">тают и смешивают сходные цвета: </w:t>
      </w:r>
      <w:r w:rsidRPr="0001653A">
        <w:rPr>
          <w:rFonts w:ascii="Times New Roman" w:eastAsia="Calibri" w:hAnsi="Times New Roman" w:cs="Times New Roman"/>
          <w:sz w:val="28"/>
          <w:szCs w:val="28"/>
        </w:rPr>
        <w:t>синий,</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фиолетовый, красный, оранжевый. Глухие   дети   более   тонко</w:t>
      </w:r>
      <w:r w:rsidR="001536DC">
        <w:rPr>
          <w:rFonts w:ascii="Times New Roman" w:eastAsia="Calibri" w:hAnsi="Times New Roman" w:cs="Times New Roman"/>
          <w:sz w:val="28"/>
          <w:szCs w:val="28"/>
        </w:rPr>
        <w:t xml:space="preserve"> дифференцируют </w:t>
      </w:r>
      <w:r w:rsidRPr="0001653A">
        <w:rPr>
          <w:rFonts w:ascii="Times New Roman" w:eastAsia="Calibri" w:hAnsi="Times New Roman" w:cs="Times New Roman"/>
          <w:sz w:val="28"/>
          <w:szCs w:val="28"/>
        </w:rPr>
        <w:t xml:space="preserve">оттенки цветов. </w:t>
      </w:r>
      <w:r w:rsidR="001536DC" w:rsidRPr="0001653A">
        <w:rPr>
          <w:rFonts w:ascii="Times New Roman" w:eastAsia="Calibri" w:hAnsi="Times New Roman" w:cs="Times New Roman"/>
          <w:sz w:val="28"/>
          <w:szCs w:val="28"/>
        </w:rPr>
        <w:t>Рисунки глухих</w:t>
      </w:r>
      <w:r w:rsidRPr="0001653A">
        <w:rPr>
          <w:rFonts w:ascii="Times New Roman" w:eastAsia="Calibri" w:hAnsi="Times New Roman" w:cs="Times New Roman"/>
          <w:sz w:val="28"/>
          <w:szCs w:val="28"/>
        </w:rPr>
        <w:t xml:space="preserve">   детей   содержат   больше</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частностей и деталей, чем рисунки слышащих сверстников. Более полными</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оказываются и рисунки по памяти. Глухим детям труднее даются рисунки,</w:t>
      </w:r>
      <w:r w:rsidR="001536DC">
        <w:rPr>
          <w:rFonts w:ascii="Times New Roman" w:eastAsia="Calibri" w:hAnsi="Times New Roman" w:cs="Times New Roman"/>
          <w:sz w:val="28"/>
          <w:szCs w:val="28"/>
        </w:rPr>
        <w:t xml:space="preserve"> которые выражают </w:t>
      </w:r>
      <w:r w:rsidRPr="0001653A">
        <w:rPr>
          <w:rFonts w:ascii="Times New Roman" w:eastAsia="Calibri" w:hAnsi="Times New Roman" w:cs="Times New Roman"/>
          <w:sz w:val="28"/>
          <w:szCs w:val="28"/>
        </w:rPr>
        <w:lastRenderedPageBreak/>
        <w:t>пространственные отношения. У глухих аналитический</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тип восприятия преобладает над синтетическим.</w:t>
      </w:r>
    </w:p>
    <w:p w14:paraId="6085FF5F" w14:textId="77777777" w:rsidR="001536DC" w:rsidRDefault="0001653A" w:rsidP="001536DC">
      <w:pPr>
        <w:spacing w:line="360" w:lineRule="auto"/>
        <w:ind w:firstLine="360"/>
        <w:rPr>
          <w:rFonts w:ascii="Times New Roman" w:eastAsia="Calibri" w:hAnsi="Times New Roman" w:cs="Times New Roman"/>
          <w:sz w:val="28"/>
          <w:szCs w:val="28"/>
        </w:rPr>
      </w:pPr>
      <w:r w:rsidRPr="0001653A">
        <w:rPr>
          <w:rFonts w:ascii="Times New Roman" w:eastAsia="Calibri" w:hAnsi="Times New Roman" w:cs="Times New Roman"/>
          <w:sz w:val="28"/>
          <w:szCs w:val="28"/>
        </w:rPr>
        <w:t xml:space="preserve">Глухой   может   воспринимать речь говорящего, </w:t>
      </w:r>
      <w:r w:rsidR="001536DC">
        <w:rPr>
          <w:rFonts w:ascii="Times New Roman" w:eastAsia="Calibri" w:hAnsi="Times New Roman" w:cs="Times New Roman"/>
          <w:sz w:val="28"/>
          <w:szCs w:val="28"/>
        </w:rPr>
        <w:t>о</w:t>
      </w:r>
      <w:r w:rsidR="001536DC" w:rsidRPr="0001653A">
        <w:rPr>
          <w:rFonts w:ascii="Times New Roman" w:eastAsia="Calibri" w:hAnsi="Times New Roman" w:cs="Times New Roman"/>
          <w:sz w:val="28"/>
          <w:szCs w:val="28"/>
        </w:rPr>
        <w:t>пираясь, главным</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образом, на   зрительные   восприятия.   Каждая   фонема   нашего   языка   имеет</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свой   соответствующий   артикулярный   образ.   Глухой   ребенок   зрительно</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воспринимает   и   запоминает   этот   образ.   В   дальнейшем   в   процессе</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длительных упражнений глухой может различать зрительно артикуляторные</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образы целых слов.</w:t>
      </w:r>
    </w:p>
    <w:p w14:paraId="0FA2D959" w14:textId="77777777" w:rsidR="0001653A" w:rsidRPr="0001653A" w:rsidRDefault="0001653A" w:rsidP="001536DC">
      <w:pPr>
        <w:spacing w:line="360" w:lineRule="auto"/>
        <w:ind w:firstLine="360"/>
        <w:rPr>
          <w:rFonts w:ascii="Times New Roman" w:eastAsia="Calibri" w:hAnsi="Times New Roman" w:cs="Times New Roman"/>
          <w:sz w:val="28"/>
          <w:szCs w:val="28"/>
        </w:rPr>
      </w:pPr>
      <w:r w:rsidRPr="0001653A">
        <w:rPr>
          <w:rFonts w:ascii="Times New Roman" w:eastAsia="Calibri" w:hAnsi="Times New Roman" w:cs="Times New Roman"/>
          <w:sz w:val="28"/>
          <w:szCs w:val="28"/>
        </w:rPr>
        <w:t xml:space="preserve">Кроме   зрительных   </w:t>
      </w:r>
      <w:r w:rsidR="001536DC" w:rsidRPr="0001653A">
        <w:rPr>
          <w:rFonts w:ascii="Times New Roman" w:eastAsia="Calibri" w:hAnsi="Times New Roman" w:cs="Times New Roman"/>
          <w:sz w:val="28"/>
          <w:szCs w:val="28"/>
        </w:rPr>
        <w:t>ощущений, важную</w:t>
      </w:r>
      <w:r w:rsidRPr="0001653A">
        <w:rPr>
          <w:rFonts w:ascii="Times New Roman" w:eastAsia="Calibri" w:hAnsi="Times New Roman" w:cs="Times New Roman"/>
          <w:sz w:val="28"/>
          <w:szCs w:val="28"/>
        </w:rPr>
        <w:t xml:space="preserve">   роль   в   процессе   познания   у</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глухих играют также осязательные и двигательные ощущения</w:t>
      </w:r>
      <w:r w:rsidR="001536DC">
        <w:rPr>
          <w:rFonts w:ascii="Times New Roman" w:eastAsia="Calibri" w:hAnsi="Times New Roman" w:cs="Times New Roman"/>
          <w:sz w:val="28"/>
          <w:szCs w:val="28"/>
        </w:rPr>
        <w:t xml:space="preserve">. </w:t>
      </w:r>
      <w:r w:rsidR="001536DC" w:rsidRPr="0001653A">
        <w:rPr>
          <w:rFonts w:ascii="Times New Roman" w:eastAsia="Calibri" w:hAnsi="Times New Roman" w:cs="Times New Roman"/>
          <w:sz w:val="28"/>
          <w:szCs w:val="28"/>
        </w:rPr>
        <w:t>У человека существует тесная связь между двигательным</w:t>
      </w:r>
      <w:r w:rsidRPr="0001653A">
        <w:rPr>
          <w:rFonts w:ascii="Times New Roman" w:eastAsia="Calibri" w:hAnsi="Times New Roman" w:cs="Times New Roman"/>
          <w:sz w:val="28"/>
          <w:szCs w:val="28"/>
        </w:rPr>
        <w:t xml:space="preserve">   </w:t>
      </w:r>
      <w:r w:rsidR="001536DC" w:rsidRPr="0001653A">
        <w:rPr>
          <w:rFonts w:ascii="Times New Roman" w:eastAsia="Calibri" w:hAnsi="Times New Roman" w:cs="Times New Roman"/>
          <w:sz w:val="28"/>
          <w:szCs w:val="28"/>
        </w:rPr>
        <w:t>и слуховым</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анализаторами. Она ярко выявляется при поражении слухового анализатора,</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когда   вследствие   исключения   звуковых   раздражений   и   отсутствия</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 xml:space="preserve">воздействия   этих   </w:t>
      </w:r>
      <w:r w:rsidR="001536DC" w:rsidRPr="0001653A">
        <w:rPr>
          <w:rFonts w:ascii="Times New Roman" w:eastAsia="Calibri" w:hAnsi="Times New Roman" w:cs="Times New Roman"/>
          <w:sz w:val="28"/>
          <w:szCs w:val="28"/>
        </w:rPr>
        <w:t>раздражений на</w:t>
      </w:r>
      <w:r w:rsidRPr="0001653A">
        <w:rPr>
          <w:rFonts w:ascii="Times New Roman" w:eastAsia="Calibri" w:hAnsi="Times New Roman" w:cs="Times New Roman"/>
          <w:sz w:val="28"/>
          <w:szCs w:val="28"/>
        </w:rPr>
        <w:t xml:space="preserve">   </w:t>
      </w:r>
      <w:r w:rsidR="001536DC" w:rsidRPr="0001653A">
        <w:rPr>
          <w:rFonts w:ascii="Times New Roman" w:eastAsia="Calibri" w:hAnsi="Times New Roman" w:cs="Times New Roman"/>
          <w:sz w:val="28"/>
          <w:szCs w:val="28"/>
        </w:rPr>
        <w:t>речедвигательный анализатор</w:t>
      </w:r>
      <w:r w:rsidRPr="0001653A">
        <w:rPr>
          <w:rFonts w:ascii="Times New Roman" w:eastAsia="Calibri" w:hAnsi="Times New Roman" w:cs="Times New Roman"/>
          <w:sz w:val="28"/>
          <w:szCs w:val="28"/>
        </w:rPr>
        <w:t xml:space="preserve"> наступает</w:t>
      </w:r>
      <w:r w:rsidR="001536DC">
        <w:rPr>
          <w:rFonts w:ascii="Times New Roman" w:eastAsia="Calibri" w:hAnsi="Times New Roman" w:cs="Times New Roman"/>
          <w:sz w:val="28"/>
          <w:szCs w:val="28"/>
        </w:rPr>
        <w:t xml:space="preserve"> </w:t>
      </w:r>
      <w:r w:rsidRPr="0001653A">
        <w:rPr>
          <w:rFonts w:ascii="Times New Roman" w:eastAsia="Calibri" w:hAnsi="Times New Roman" w:cs="Times New Roman"/>
          <w:sz w:val="28"/>
          <w:szCs w:val="28"/>
        </w:rPr>
        <w:t>немота.</w:t>
      </w:r>
    </w:p>
    <w:p w14:paraId="7578EC24" w14:textId="77777777" w:rsidR="0001653A" w:rsidRDefault="001536DC" w:rsidP="0001653A">
      <w:pPr>
        <w:spacing w:line="360" w:lineRule="auto"/>
        <w:ind w:firstLine="360"/>
        <w:rPr>
          <w:rFonts w:ascii="Times New Roman" w:eastAsia="Calibri" w:hAnsi="Times New Roman" w:cs="Times New Roman"/>
          <w:sz w:val="28"/>
          <w:szCs w:val="28"/>
        </w:rPr>
      </w:pPr>
      <w:r w:rsidRPr="001536DC">
        <w:rPr>
          <w:rFonts w:ascii="Times New Roman" w:eastAsia="Calibri" w:hAnsi="Times New Roman" w:cs="Times New Roman"/>
          <w:sz w:val="28"/>
          <w:szCs w:val="28"/>
        </w:rPr>
        <w:t>При   частичном   нарушении   функции   слухового   анализатора   речевые</w:t>
      </w:r>
      <w:r>
        <w:rPr>
          <w:rFonts w:ascii="Times New Roman" w:eastAsia="Calibri" w:hAnsi="Times New Roman" w:cs="Times New Roman"/>
          <w:sz w:val="28"/>
          <w:szCs w:val="28"/>
        </w:rPr>
        <w:t xml:space="preserve"> </w:t>
      </w:r>
      <w:r w:rsidRPr="001536DC">
        <w:rPr>
          <w:rFonts w:ascii="Times New Roman" w:eastAsia="Calibri" w:hAnsi="Times New Roman" w:cs="Times New Roman"/>
          <w:sz w:val="28"/>
          <w:szCs w:val="28"/>
        </w:rPr>
        <w:t>движения становятся вялыми, невнятными, плохо дифференцированными. У</w:t>
      </w:r>
      <w:r>
        <w:rPr>
          <w:rFonts w:ascii="Times New Roman" w:eastAsia="Calibri" w:hAnsi="Times New Roman" w:cs="Times New Roman"/>
          <w:sz w:val="28"/>
          <w:szCs w:val="28"/>
        </w:rPr>
        <w:t xml:space="preserve"> </w:t>
      </w:r>
      <w:r w:rsidRPr="001536DC">
        <w:rPr>
          <w:rFonts w:ascii="Times New Roman" w:eastAsia="Calibri" w:hAnsi="Times New Roman" w:cs="Times New Roman"/>
          <w:sz w:val="28"/>
          <w:szCs w:val="28"/>
        </w:rPr>
        <w:t>глухих детей потеря слуха отрицательно влияет не только на двигательные</w:t>
      </w:r>
      <w:r>
        <w:rPr>
          <w:rFonts w:ascii="Times New Roman" w:eastAsia="Calibri" w:hAnsi="Times New Roman" w:cs="Times New Roman"/>
          <w:sz w:val="28"/>
          <w:szCs w:val="28"/>
        </w:rPr>
        <w:t xml:space="preserve"> </w:t>
      </w:r>
      <w:r w:rsidRPr="001536DC">
        <w:rPr>
          <w:rFonts w:ascii="Times New Roman" w:eastAsia="Calibri" w:hAnsi="Times New Roman" w:cs="Times New Roman"/>
          <w:sz w:val="28"/>
          <w:szCs w:val="28"/>
        </w:rPr>
        <w:t xml:space="preserve">ощущения артикуляторного, но и на двигательные ощущения дыхательного аппарата. Многие сурдопедагоги обращали внимание на особенности двигательных ощущений глухих детей. Указывая на некоторую </w:t>
      </w:r>
      <w:proofErr w:type="spellStart"/>
      <w:r w:rsidRPr="001536DC">
        <w:rPr>
          <w:rFonts w:ascii="Times New Roman" w:eastAsia="Calibri" w:hAnsi="Times New Roman" w:cs="Times New Roman"/>
          <w:sz w:val="28"/>
          <w:szCs w:val="28"/>
        </w:rPr>
        <w:t>дискоординацию</w:t>
      </w:r>
      <w:proofErr w:type="spellEnd"/>
      <w:r w:rsidRPr="001536DC">
        <w:rPr>
          <w:rFonts w:ascii="Times New Roman" w:eastAsia="Calibri" w:hAnsi="Times New Roman" w:cs="Times New Roman"/>
          <w:sz w:val="28"/>
          <w:szCs w:val="28"/>
        </w:rPr>
        <w:t xml:space="preserve"> движений у</w:t>
      </w:r>
      <w:r>
        <w:rPr>
          <w:rFonts w:ascii="Times New Roman" w:eastAsia="Calibri" w:hAnsi="Times New Roman" w:cs="Times New Roman"/>
          <w:sz w:val="28"/>
          <w:szCs w:val="28"/>
        </w:rPr>
        <w:t xml:space="preserve"> глухих, неуклюжесть и неловкость их</w:t>
      </w:r>
      <w:r w:rsidRPr="001536DC">
        <w:rPr>
          <w:rFonts w:ascii="Times New Roman" w:eastAsia="Calibri" w:hAnsi="Times New Roman" w:cs="Times New Roman"/>
          <w:sz w:val="28"/>
          <w:szCs w:val="28"/>
        </w:rPr>
        <w:t xml:space="preserve"> походки.   Они   объясняли   это поражением   вестибулярного   аппарата, а   также   нервных   окончаний двигательного   анализатора.   По   мнению   И.М.</w:t>
      </w:r>
      <w:r>
        <w:rPr>
          <w:rFonts w:ascii="Times New Roman" w:eastAsia="Calibri" w:hAnsi="Times New Roman" w:cs="Times New Roman"/>
          <w:sz w:val="28"/>
          <w:szCs w:val="28"/>
        </w:rPr>
        <w:t xml:space="preserve"> </w:t>
      </w:r>
      <w:r w:rsidRPr="001536DC">
        <w:rPr>
          <w:rFonts w:ascii="Times New Roman" w:eastAsia="Calibri" w:hAnsi="Times New Roman" w:cs="Times New Roman"/>
          <w:sz w:val="28"/>
          <w:szCs w:val="28"/>
        </w:rPr>
        <w:t>Соловьева, причина   скорее   в</w:t>
      </w:r>
      <w:r>
        <w:rPr>
          <w:rFonts w:ascii="Times New Roman" w:eastAsia="Calibri" w:hAnsi="Times New Roman" w:cs="Times New Roman"/>
          <w:sz w:val="28"/>
          <w:szCs w:val="28"/>
        </w:rPr>
        <w:t xml:space="preserve"> </w:t>
      </w:r>
      <w:r w:rsidRPr="001536DC">
        <w:rPr>
          <w:rFonts w:ascii="Times New Roman" w:eastAsia="Calibri" w:hAnsi="Times New Roman" w:cs="Times New Roman"/>
          <w:sz w:val="28"/>
          <w:szCs w:val="28"/>
        </w:rPr>
        <w:t>отсутствии   слухового   контроля   при   выполнении   движений.   Может   быть,</w:t>
      </w:r>
      <w:r>
        <w:rPr>
          <w:rFonts w:ascii="Times New Roman" w:eastAsia="Calibri" w:hAnsi="Times New Roman" w:cs="Times New Roman"/>
          <w:sz w:val="28"/>
          <w:szCs w:val="28"/>
        </w:rPr>
        <w:t xml:space="preserve"> </w:t>
      </w:r>
      <w:r w:rsidRPr="001536DC">
        <w:rPr>
          <w:rFonts w:ascii="Times New Roman" w:eastAsia="Calibri" w:hAnsi="Times New Roman" w:cs="Times New Roman"/>
          <w:sz w:val="28"/>
          <w:szCs w:val="28"/>
        </w:rPr>
        <w:t>именно   поэтому   глухим   детям   так   трудно   дается   овладение   некоторыми</w:t>
      </w:r>
      <w:r>
        <w:rPr>
          <w:rFonts w:ascii="Times New Roman" w:eastAsia="Calibri" w:hAnsi="Times New Roman" w:cs="Times New Roman"/>
          <w:sz w:val="28"/>
          <w:szCs w:val="28"/>
        </w:rPr>
        <w:t xml:space="preserve"> </w:t>
      </w:r>
      <w:r w:rsidRPr="001536DC">
        <w:rPr>
          <w:rFonts w:ascii="Times New Roman" w:eastAsia="Calibri" w:hAnsi="Times New Roman" w:cs="Times New Roman"/>
          <w:sz w:val="28"/>
          <w:szCs w:val="28"/>
        </w:rPr>
        <w:t>спортивными и трудовыми навыками, требующими тонкой координации и</w:t>
      </w:r>
      <w:r>
        <w:rPr>
          <w:rFonts w:ascii="Times New Roman" w:eastAsia="Calibri" w:hAnsi="Times New Roman" w:cs="Times New Roman"/>
          <w:sz w:val="28"/>
          <w:szCs w:val="28"/>
        </w:rPr>
        <w:t xml:space="preserve"> </w:t>
      </w:r>
      <w:r w:rsidRPr="001536DC">
        <w:rPr>
          <w:rFonts w:ascii="Times New Roman" w:eastAsia="Calibri" w:hAnsi="Times New Roman" w:cs="Times New Roman"/>
          <w:sz w:val="28"/>
          <w:szCs w:val="28"/>
        </w:rPr>
        <w:t>равновесия движений</w:t>
      </w:r>
      <w:r>
        <w:rPr>
          <w:rFonts w:ascii="Times New Roman" w:eastAsia="Calibri" w:hAnsi="Times New Roman" w:cs="Times New Roman"/>
          <w:sz w:val="28"/>
          <w:szCs w:val="28"/>
        </w:rPr>
        <w:t>.</w:t>
      </w:r>
    </w:p>
    <w:p w14:paraId="3B0825DA" w14:textId="77777777" w:rsidR="001536DC" w:rsidRDefault="008C28D9" w:rsidP="0001653A">
      <w:pPr>
        <w:spacing w:line="360" w:lineRule="auto"/>
        <w:ind w:firstLine="360"/>
        <w:rPr>
          <w:rFonts w:ascii="Times New Roman" w:eastAsia="Calibri" w:hAnsi="Times New Roman" w:cs="Times New Roman"/>
          <w:sz w:val="28"/>
          <w:szCs w:val="28"/>
        </w:rPr>
      </w:pPr>
      <w:r w:rsidRPr="008C28D9">
        <w:rPr>
          <w:rFonts w:ascii="Times New Roman" w:eastAsia="Calibri" w:hAnsi="Times New Roman" w:cs="Times New Roman"/>
          <w:sz w:val="28"/>
          <w:szCs w:val="28"/>
        </w:rPr>
        <w:lastRenderedPageBreak/>
        <w:t>Психическое развитие детей, имеющих нарушения слуха, подчиняется тем же закономерностям, которые обнаруживаются в развитии нормально слышащих детей (Л. С. Выготский). Эти общие закономерности характеризуются следующими положениями.</w:t>
      </w:r>
    </w:p>
    <w:p w14:paraId="42A0F0F0" w14:textId="77777777" w:rsidR="008C28D9" w:rsidRPr="008C28D9" w:rsidRDefault="008C28D9" w:rsidP="008C28D9">
      <w:pPr>
        <w:pStyle w:val="a9"/>
        <w:numPr>
          <w:ilvl w:val="0"/>
          <w:numId w:val="20"/>
        </w:numPr>
        <w:spacing w:line="360" w:lineRule="auto"/>
        <w:rPr>
          <w:rFonts w:ascii="Times New Roman" w:eastAsia="Calibri" w:hAnsi="Times New Roman" w:cs="Times New Roman"/>
          <w:sz w:val="28"/>
          <w:szCs w:val="28"/>
        </w:rPr>
      </w:pPr>
      <w:r w:rsidRPr="008C28D9">
        <w:rPr>
          <w:rFonts w:ascii="Times New Roman" w:eastAsia="Calibri" w:hAnsi="Times New Roman" w:cs="Times New Roman"/>
          <w:sz w:val="28"/>
          <w:szCs w:val="28"/>
        </w:rPr>
        <w:t xml:space="preserve">Для </w:t>
      </w:r>
      <w:proofErr w:type="spellStart"/>
      <w:r w:rsidRPr="008C28D9">
        <w:rPr>
          <w:rFonts w:ascii="Times New Roman" w:eastAsia="Calibri" w:hAnsi="Times New Roman" w:cs="Times New Roman"/>
          <w:sz w:val="28"/>
          <w:szCs w:val="28"/>
        </w:rPr>
        <w:t>сурдопсихологии</w:t>
      </w:r>
      <w:proofErr w:type="spellEnd"/>
      <w:r w:rsidRPr="008C28D9">
        <w:rPr>
          <w:rFonts w:ascii="Times New Roman" w:eastAsia="Calibri" w:hAnsi="Times New Roman" w:cs="Times New Roman"/>
          <w:sz w:val="28"/>
          <w:szCs w:val="28"/>
        </w:rPr>
        <w:t xml:space="preserve"> большое значение имеет положение о соотношении биологических и социальных факторов в процессе психического развития ребенка. К биологическим факторам относятся особенности развития нервной системы, определяющие тип темперамента; задатки способностей — общих и специальных. Важное значение для последующей жизни ребенка имеют условия протекания внутриутробного периода — болезни матери, лекарства, которые она принимала в период беременности, травмы при родах. Социальные факторы объединяют все то, что характеризует общество, в котором живет и развивается ребенок, — тип идеологии, культурные традиции, религию, уровень развития науки и искусства. Социальная среда и преобразованная человеком природа являются источниками развития человека, определяют принятую в данном обществе систему обучения и воспитания. Усвоение социального опыта происходит не путем пассивного восприятия, а в активной форме — в различных видах деятельности — общении, игре, учении, труде. Дети овладевают этим опытом не самостоятельно, а при помощи взрослых.</w:t>
      </w:r>
    </w:p>
    <w:p w14:paraId="334811BD" w14:textId="77777777" w:rsidR="008C28D9" w:rsidRPr="008C28D9" w:rsidRDefault="008C28D9" w:rsidP="008C28D9">
      <w:pPr>
        <w:pStyle w:val="a9"/>
        <w:numPr>
          <w:ilvl w:val="0"/>
          <w:numId w:val="15"/>
        </w:numPr>
        <w:spacing w:line="360" w:lineRule="auto"/>
        <w:rPr>
          <w:rFonts w:ascii="Times New Roman" w:eastAsia="Calibri" w:hAnsi="Times New Roman" w:cs="Times New Roman"/>
          <w:sz w:val="28"/>
          <w:szCs w:val="28"/>
        </w:rPr>
      </w:pPr>
      <w:r w:rsidRPr="008C28D9">
        <w:rPr>
          <w:rFonts w:ascii="Times New Roman" w:eastAsia="Calibri" w:hAnsi="Times New Roman" w:cs="Times New Roman"/>
          <w:sz w:val="28"/>
          <w:szCs w:val="28"/>
        </w:rPr>
        <w:t>Общей закономерностью, проявляющейся в психическом развитии всех детей, является его сложная организация во времени: свой ритм, который меняется в разные годы жизни, и свое содержание, которое обусловлено особенностями формирования организма, условиями жизни, обучения и воспитания ребенка. Процесс перехода от одной стадии психического развития к другой предполагает глубокое преобразование всех структурных компонентов психики, т. е. психологический возраст — это определенная, качественно своеобразная ступень онтогенеза.</w:t>
      </w:r>
    </w:p>
    <w:p w14:paraId="6EDD3E5F" w14:textId="77777777" w:rsidR="008C28D9" w:rsidRDefault="008C28D9" w:rsidP="008C28D9">
      <w:pPr>
        <w:pStyle w:val="a9"/>
        <w:numPr>
          <w:ilvl w:val="0"/>
          <w:numId w:val="15"/>
        </w:numPr>
        <w:spacing w:line="360" w:lineRule="auto"/>
        <w:rPr>
          <w:rFonts w:ascii="Times New Roman" w:eastAsia="Calibri" w:hAnsi="Times New Roman" w:cs="Times New Roman"/>
          <w:sz w:val="28"/>
          <w:szCs w:val="28"/>
        </w:rPr>
      </w:pPr>
      <w:r w:rsidRPr="008C28D9">
        <w:rPr>
          <w:rFonts w:ascii="Times New Roman" w:eastAsia="Calibri" w:hAnsi="Times New Roman" w:cs="Times New Roman"/>
          <w:sz w:val="28"/>
          <w:szCs w:val="28"/>
        </w:rPr>
        <w:lastRenderedPageBreak/>
        <w:t xml:space="preserve">Неравномерность психического развития детей, обусловленная активным созреванием мозга в определенные периоды жизни, а также тем, что одни психические функции формируются на основе других. По мере продвижения от одного возраста к другому увеличивается сложность </w:t>
      </w:r>
      <w:proofErr w:type="spellStart"/>
      <w:r w:rsidRPr="008C28D9">
        <w:rPr>
          <w:rFonts w:ascii="Times New Roman" w:eastAsia="Calibri" w:hAnsi="Times New Roman" w:cs="Times New Roman"/>
          <w:sz w:val="28"/>
          <w:szCs w:val="28"/>
        </w:rPr>
        <w:t>межфункциональных</w:t>
      </w:r>
      <w:proofErr w:type="spellEnd"/>
      <w:r w:rsidRPr="008C28D9">
        <w:rPr>
          <w:rFonts w:ascii="Times New Roman" w:eastAsia="Calibri" w:hAnsi="Times New Roman" w:cs="Times New Roman"/>
          <w:sz w:val="28"/>
          <w:szCs w:val="28"/>
        </w:rPr>
        <w:t xml:space="preserve"> связей. Поэтому каждый возрастной период характеризуется повышенной восприимчивостью к разным педагогическим воздействиям. Такие периоды называют </w:t>
      </w:r>
      <w:proofErr w:type="spellStart"/>
      <w:r w:rsidRPr="008C28D9">
        <w:rPr>
          <w:rFonts w:ascii="Times New Roman" w:eastAsia="Calibri" w:hAnsi="Times New Roman" w:cs="Times New Roman"/>
          <w:sz w:val="28"/>
          <w:szCs w:val="28"/>
        </w:rPr>
        <w:t>сензитивными</w:t>
      </w:r>
      <w:proofErr w:type="spellEnd"/>
      <w:r w:rsidRPr="008C28D9">
        <w:rPr>
          <w:rFonts w:ascii="Times New Roman" w:eastAsia="Calibri" w:hAnsi="Times New Roman" w:cs="Times New Roman"/>
          <w:sz w:val="28"/>
          <w:szCs w:val="28"/>
        </w:rPr>
        <w:t xml:space="preserve">. На каждом возрастном этапе происходит перестройка связей и взаимодействий психический функций, изменение соотношений между ними. Наличием </w:t>
      </w:r>
      <w:proofErr w:type="spellStart"/>
      <w:r w:rsidRPr="008C28D9">
        <w:rPr>
          <w:rFonts w:ascii="Times New Roman" w:eastAsia="Calibri" w:hAnsi="Times New Roman" w:cs="Times New Roman"/>
          <w:sz w:val="28"/>
          <w:szCs w:val="28"/>
        </w:rPr>
        <w:t>сензитивных</w:t>
      </w:r>
      <w:proofErr w:type="spellEnd"/>
      <w:r w:rsidRPr="008C28D9">
        <w:rPr>
          <w:rFonts w:ascii="Times New Roman" w:eastAsia="Calibri" w:hAnsi="Times New Roman" w:cs="Times New Roman"/>
          <w:sz w:val="28"/>
          <w:szCs w:val="28"/>
        </w:rPr>
        <w:t xml:space="preserve"> периодов объясняется то, что наибольшее влияние обучение оказывает на те психические функции, которые только начинают формироваться, поскольку в этот период они наиболее гибки, податливы, пластичны. Учет наиболее известного </w:t>
      </w:r>
      <w:proofErr w:type="spellStart"/>
      <w:r w:rsidRPr="008C28D9">
        <w:rPr>
          <w:rFonts w:ascii="Times New Roman" w:eastAsia="Calibri" w:hAnsi="Times New Roman" w:cs="Times New Roman"/>
          <w:sz w:val="28"/>
          <w:szCs w:val="28"/>
        </w:rPr>
        <w:t>сензитивного</w:t>
      </w:r>
      <w:proofErr w:type="spellEnd"/>
      <w:r w:rsidRPr="008C28D9">
        <w:rPr>
          <w:rFonts w:ascii="Times New Roman" w:eastAsia="Calibri" w:hAnsi="Times New Roman" w:cs="Times New Roman"/>
          <w:sz w:val="28"/>
          <w:szCs w:val="28"/>
        </w:rPr>
        <w:t xml:space="preserve"> периода в развитии речи — от 1 до 3 лет — необходим при организации коррекции психического развития детей с недостатками слуха.</w:t>
      </w:r>
    </w:p>
    <w:p w14:paraId="38AEC3FD" w14:textId="77777777" w:rsidR="00085F82" w:rsidRDefault="00085F82" w:rsidP="00085F82">
      <w:pPr>
        <w:pStyle w:val="a9"/>
        <w:numPr>
          <w:ilvl w:val="0"/>
          <w:numId w:val="15"/>
        </w:num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Р</w:t>
      </w:r>
      <w:r w:rsidRPr="00085F82">
        <w:rPr>
          <w:rFonts w:ascii="Times New Roman" w:eastAsia="Calibri" w:hAnsi="Times New Roman" w:cs="Times New Roman"/>
          <w:sz w:val="28"/>
          <w:szCs w:val="28"/>
        </w:rPr>
        <w:t xml:space="preserve">азвитие — это цепь качественных изменений. Психика ребенка своеобразна на каждом возрастном этапе, что является результатом перестройки </w:t>
      </w:r>
      <w:proofErr w:type="spellStart"/>
      <w:r w:rsidRPr="00085F82">
        <w:rPr>
          <w:rFonts w:ascii="Times New Roman" w:eastAsia="Calibri" w:hAnsi="Times New Roman" w:cs="Times New Roman"/>
          <w:sz w:val="28"/>
          <w:szCs w:val="28"/>
        </w:rPr>
        <w:t>межфункциональных</w:t>
      </w:r>
      <w:proofErr w:type="spellEnd"/>
      <w:r w:rsidRPr="00085F82">
        <w:rPr>
          <w:rFonts w:ascii="Times New Roman" w:eastAsia="Calibri" w:hAnsi="Times New Roman" w:cs="Times New Roman"/>
          <w:sz w:val="28"/>
          <w:szCs w:val="28"/>
        </w:rPr>
        <w:t xml:space="preserve"> взаимодействий, интеграционных процессов, происходящих при развитии ребенка. Сочетание в этом процессе эволюции и инволюции обуславливает на новом этапе усвоение, преобразование или даже отмирание того, что было сформировано на предшествующих этапах.</w:t>
      </w:r>
    </w:p>
    <w:p w14:paraId="23A195F5" w14:textId="77777777" w:rsidR="00085F82" w:rsidRPr="008C28D9" w:rsidRDefault="00085F82" w:rsidP="00085F82">
      <w:pPr>
        <w:pStyle w:val="a9"/>
        <w:numPr>
          <w:ilvl w:val="0"/>
          <w:numId w:val="15"/>
        </w:num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Р</w:t>
      </w:r>
      <w:r w:rsidRPr="00085F82">
        <w:rPr>
          <w:rFonts w:ascii="Times New Roman" w:eastAsia="Calibri" w:hAnsi="Times New Roman" w:cs="Times New Roman"/>
          <w:sz w:val="28"/>
          <w:szCs w:val="28"/>
        </w:rPr>
        <w:t xml:space="preserve">азвитие высших психических функций, которые первоначально возникают как форма коллективного поведения, сотрудничества с другими людьми, в первую очередь со взрослыми, и лишь постепенно становятся внутренними функциями самого ребенка. Высшие психические функции — сложные, системные образования, социальные по своему происхождению; они формируются в результате овладения специальными орудиями, средствами, выработанными в ходе исторического развития общества. Прежняя структура «натуральных» </w:t>
      </w:r>
      <w:r w:rsidRPr="00085F82">
        <w:rPr>
          <w:rFonts w:ascii="Times New Roman" w:eastAsia="Calibri" w:hAnsi="Times New Roman" w:cs="Times New Roman"/>
          <w:sz w:val="28"/>
          <w:szCs w:val="28"/>
        </w:rPr>
        <w:lastRenderedPageBreak/>
        <w:t>психических функций изменяется, они становятся «культурными», приобретают такие признаки, как опосредованность, осознанность, произвольность.</w:t>
      </w:r>
    </w:p>
    <w:p w14:paraId="090291B4" w14:textId="77777777" w:rsidR="0001653A" w:rsidRDefault="00085F82" w:rsidP="0001653A">
      <w:pPr>
        <w:spacing w:line="360" w:lineRule="auto"/>
        <w:ind w:firstLine="360"/>
        <w:rPr>
          <w:rFonts w:ascii="Times New Roman" w:eastAsia="Calibri" w:hAnsi="Times New Roman" w:cs="Times New Roman"/>
          <w:sz w:val="28"/>
          <w:szCs w:val="28"/>
        </w:rPr>
      </w:pPr>
      <w:r w:rsidRPr="00085F82">
        <w:rPr>
          <w:rFonts w:ascii="Times New Roman" w:eastAsia="Calibri" w:hAnsi="Times New Roman" w:cs="Times New Roman"/>
          <w:sz w:val="28"/>
          <w:szCs w:val="28"/>
        </w:rPr>
        <w:t xml:space="preserve">Психическое развитие детей с нарушениями слуха подчиняется тем же закономерностям, которые характерны для детей, имеющих различные отклонения в психическом развитии. Все дети с нарушениями в развитии испытывают трудности во взаимодействии с окружающим миром, у них возникают особенности развития личности и самосознания. Анализ особенностей психического развития детей с различными типами нарушений проводится через понятие, введенное Л. С. Выготским, о структуре дефекта. Первичный дефект, в данном случае — нарушение слуха, приводит к отклонениям второго и третьего порядка. При разной первичной причине многие вторичные отклонения в младенческом, раннем и дошкольном возрасте имеют сходные проявления. Вторичные отклонения имеют, как правило, системный характер, меняют всю структуру </w:t>
      </w:r>
      <w:proofErr w:type="spellStart"/>
      <w:r w:rsidRPr="00085F82">
        <w:rPr>
          <w:rFonts w:ascii="Times New Roman" w:eastAsia="Calibri" w:hAnsi="Times New Roman" w:cs="Times New Roman"/>
          <w:sz w:val="28"/>
          <w:szCs w:val="28"/>
        </w:rPr>
        <w:t>межфункциональных</w:t>
      </w:r>
      <w:proofErr w:type="spellEnd"/>
      <w:r w:rsidRPr="00085F82">
        <w:rPr>
          <w:rFonts w:ascii="Times New Roman" w:eastAsia="Calibri" w:hAnsi="Times New Roman" w:cs="Times New Roman"/>
          <w:sz w:val="28"/>
          <w:szCs w:val="28"/>
        </w:rPr>
        <w:t xml:space="preserve"> взаимодействий, причем чем ближе вторичное отклонение к первичному дефекту, тем сложнее его коррекция. Например, отклонения в произношении у глухих детей находятся в наиболее тесной зависимости от нарушений слуха, поэтому их коррекция оказывается наиболее трудной. Развитие других сторон речи не находится в столь тесной зависимости от нарушений слуха, и их коррекция оказывается более легкой — так, словарный запас приобретается не только за счет устного общения, но также благодаря чтению и письму.</w:t>
      </w:r>
    </w:p>
    <w:p w14:paraId="429C549F" w14:textId="77777777" w:rsidR="00085F82" w:rsidRDefault="00085F82" w:rsidP="0001653A">
      <w:pPr>
        <w:spacing w:line="360" w:lineRule="auto"/>
        <w:ind w:firstLine="360"/>
        <w:rPr>
          <w:rFonts w:ascii="Times New Roman" w:eastAsia="Calibri" w:hAnsi="Times New Roman" w:cs="Times New Roman"/>
          <w:sz w:val="28"/>
          <w:szCs w:val="28"/>
        </w:rPr>
      </w:pPr>
      <w:r w:rsidRPr="00085F82">
        <w:rPr>
          <w:rFonts w:ascii="Times New Roman" w:eastAsia="Calibri" w:hAnsi="Times New Roman" w:cs="Times New Roman"/>
          <w:sz w:val="28"/>
          <w:szCs w:val="28"/>
        </w:rPr>
        <w:t xml:space="preserve">Вторичные отклонения являются основными объектами психолого-педагогической коррекции развития при нарушенном слухе. Необходимость наиболее ранней коррекции вторичных нарушений обусловлена особенностями психического развития детей. Пропущенные сроки в обучении и воспитании ребенка с недостатками слуха автоматически не компенсируются в более старшем возрасте, а потребуют более сложных специальных усилий по преодолению нарушений. В процессе психического развития изменяются иерархические </w:t>
      </w:r>
      <w:r w:rsidRPr="00085F82">
        <w:rPr>
          <w:rFonts w:ascii="Times New Roman" w:eastAsia="Calibri" w:hAnsi="Times New Roman" w:cs="Times New Roman"/>
          <w:sz w:val="28"/>
          <w:szCs w:val="28"/>
        </w:rPr>
        <w:lastRenderedPageBreak/>
        <w:t>отношения между первичными и вторичными нарушениями. На начальных этапах основным препятствием к обучению и воспитанию является первичный дефект. На последующих этапах вторично возникшие нарушения психического развития играют ведущую роль, препятствуя социальной адаптации ребенка.</w:t>
      </w:r>
    </w:p>
    <w:p w14:paraId="02673461" w14:textId="77777777" w:rsidR="00085F82" w:rsidRPr="00085F82" w:rsidRDefault="00085F82" w:rsidP="00085F82">
      <w:pPr>
        <w:spacing w:line="360" w:lineRule="auto"/>
        <w:ind w:firstLine="360"/>
        <w:rPr>
          <w:rFonts w:ascii="Times New Roman" w:eastAsia="Calibri" w:hAnsi="Times New Roman" w:cs="Times New Roman"/>
          <w:sz w:val="28"/>
          <w:szCs w:val="28"/>
        </w:rPr>
      </w:pPr>
      <w:r w:rsidRPr="00085F82">
        <w:rPr>
          <w:rFonts w:ascii="Times New Roman" w:eastAsia="Calibri" w:hAnsi="Times New Roman" w:cs="Times New Roman"/>
          <w:sz w:val="28"/>
          <w:szCs w:val="28"/>
        </w:rPr>
        <w:t xml:space="preserve">В психическом развитии детей со всеми типами нарушений можно выделить специфические </w:t>
      </w:r>
      <w:r>
        <w:rPr>
          <w:rFonts w:ascii="Times New Roman" w:eastAsia="Calibri" w:hAnsi="Times New Roman" w:cs="Times New Roman"/>
          <w:sz w:val="28"/>
          <w:szCs w:val="28"/>
        </w:rPr>
        <w:t xml:space="preserve">закономерности (В.И. </w:t>
      </w:r>
      <w:proofErr w:type="spellStart"/>
      <w:r>
        <w:rPr>
          <w:rFonts w:ascii="Times New Roman" w:eastAsia="Calibri" w:hAnsi="Times New Roman" w:cs="Times New Roman"/>
          <w:sz w:val="28"/>
          <w:szCs w:val="28"/>
        </w:rPr>
        <w:t>Лубовский</w:t>
      </w:r>
      <w:proofErr w:type="spellEnd"/>
      <w:r>
        <w:rPr>
          <w:rFonts w:ascii="Times New Roman" w:eastAsia="Calibri" w:hAnsi="Times New Roman" w:cs="Times New Roman"/>
          <w:sz w:val="28"/>
          <w:szCs w:val="28"/>
        </w:rPr>
        <w:t>).</w:t>
      </w:r>
    </w:p>
    <w:p w14:paraId="4C510DD5" w14:textId="77777777" w:rsidR="00085F82" w:rsidRPr="00085F82" w:rsidRDefault="00085F82" w:rsidP="00085F82">
      <w:pPr>
        <w:spacing w:line="360" w:lineRule="auto"/>
        <w:ind w:firstLine="360"/>
        <w:rPr>
          <w:rFonts w:ascii="Times New Roman" w:eastAsia="Calibri" w:hAnsi="Times New Roman" w:cs="Times New Roman"/>
          <w:sz w:val="28"/>
          <w:szCs w:val="28"/>
        </w:rPr>
      </w:pPr>
      <w:r w:rsidRPr="00085F82">
        <w:rPr>
          <w:rFonts w:ascii="Times New Roman" w:eastAsia="Calibri" w:hAnsi="Times New Roman" w:cs="Times New Roman"/>
          <w:sz w:val="28"/>
          <w:szCs w:val="28"/>
        </w:rPr>
        <w:t xml:space="preserve">При всех типах нарушений наблюдается снижение способности к приему, переработке, хранению и использованию информации. В нескольких отношениях у детей с нарушенным слухом снижение характерно только для определенного периода онтогенеза. Например, замедленная скорость переработки информации при зрительном восприятии, менее точное и длительное хранение наглядного материала (зрительных образов хорошо знакомых детям предметов) у детей с нарушенным слухом отмечаются в дошкольном и младшем школьном возрасте (до 10 —11 лет). На последующих этапах онтогенеза дети с нарушенным слухом не отстают по этим параметрам от </w:t>
      </w:r>
      <w:r>
        <w:rPr>
          <w:rFonts w:ascii="Times New Roman" w:eastAsia="Calibri" w:hAnsi="Times New Roman" w:cs="Times New Roman"/>
          <w:sz w:val="28"/>
          <w:szCs w:val="28"/>
        </w:rPr>
        <w:t>нормально слышащих сверстников.</w:t>
      </w:r>
    </w:p>
    <w:p w14:paraId="5C8C7EBE" w14:textId="77777777" w:rsidR="00085F82" w:rsidRPr="00085F82" w:rsidRDefault="00085F82" w:rsidP="00085F82">
      <w:pPr>
        <w:spacing w:line="360" w:lineRule="auto"/>
        <w:ind w:firstLine="360"/>
        <w:rPr>
          <w:rFonts w:ascii="Times New Roman" w:eastAsia="Calibri" w:hAnsi="Times New Roman" w:cs="Times New Roman"/>
          <w:sz w:val="28"/>
          <w:szCs w:val="28"/>
        </w:rPr>
      </w:pPr>
      <w:r w:rsidRPr="00085F82">
        <w:rPr>
          <w:rFonts w:ascii="Times New Roman" w:eastAsia="Calibri" w:hAnsi="Times New Roman" w:cs="Times New Roman"/>
          <w:sz w:val="28"/>
          <w:szCs w:val="28"/>
        </w:rPr>
        <w:t>Следующей закономерностью, наблюдающейся у всех категорий аномальных детей, является трудность словесного опосредствования. У детей с нарушенным слухом эта закономерность также может иметь преходящий характер, при адекватных условиях обучения соотношение непосредственного и опосредствованного запоминания изменяется в пользу последнего. Дети учатся пользоваться адекватными приемами осмысленного запоминания в отношении наглядного и словесного материала.</w:t>
      </w:r>
    </w:p>
    <w:p w14:paraId="14E7321E" w14:textId="77777777" w:rsidR="00085F82" w:rsidRDefault="00085F82" w:rsidP="00085F82">
      <w:pPr>
        <w:spacing w:line="360" w:lineRule="auto"/>
        <w:ind w:firstLine="360"/>
        <w:rPr>
          <w:rFonts w:ascii="Times New Roman" w:eastAsia="Calibri" w:hAnsi="Times New Roman" w:cs="Times New Roman"/>
          <w:sz w:val="28"/>
          <w:szCs w:val="28"/>
        </w:rPr>
      </w:pPr>
      <w:r w:rsidRPr="00085F82">
        <w:rPr>
          <w:rFonts w:ascii="Times New Roman" w:eastAsia="Calibri" w:hAnsi="Times New Roman" w:cs="Times New Roman"/>
          <w:sz w:val="28"/>
          <w:szCs w:val="28"/>
        </w:rPr>
        <w:t xml:space="preserve">Для всех типов аномального развития характерно замедление процесса формирования понятий. У детей с нарушениями слуха эта закономерность имеет свои временные и структурные особенности проявления. Так, на начальных этапах обучения глухого ребенка речи для него характерно своеобразное употребление слов, обусловленное тем, что опирается такой ребенок только на впечатления, возникающие от непосредственного восприятия окружающей </w:t>
      </w:r>
      <w:r w:rsidRPr="00085F82">
        <w:rPr>
          <w:rFonts w:ascii="Times New Roman" w:eastAsia="Calibri" w:hAnsi="Times New Roman" w:cs="Times New Roman"/>
          <w:sz w:val="28"/>
          <w:szCs w:val="28"/>
        </w:rPr>
        <w:lastRenderedPageBreak/>
        <w:t>действительности с помощью сохранных анализаторов (Ж. И. Шиф). В начале обучения маленький глухой ребенок может уловить в слове только указание на определенный предмет, поэтому слова для него имеют более неопределенные, размытые значения, мало различаются по степени общности. По мере овладения речью глухой ребенок усваивает более точные и обобщенные значения слов, приобретает способность оперировать отвлеченными понятиями.</w:t>
      </w:r>
    </w:p>
    <w:p w14:paraId="047A5C61" w14:textId="77777777" w:rsidR="00085F82" w:rsidRPr="00085F82" w:rsidRDefault="00085F82" w:rsidP="00085F82">
      <w:pPr>
        <w:spacing w:line="360" w:lineRule="auto"/>
        <w:ind w:firstLine="360"/>
        <w:rPr>
          <w:rFonts w:ascii="Times New Roman" w:eastAsia="Calibri" w:hAnsi="Times New Roman" w:cs="Times New Roman"/>
          <w:sz w:val="28"/>
          <w:szCs w:val="28"/>
        </w:rPr>
      </w:pPr>
      <w:r w:rsidRPr="00085F82">
        <w:rPr>
          <w:rFonts w:ascii="Times New Roman" w:eastAsia="Calibri" w:hAnsi="Times New Roman" w:cs="Times New Roman"/>
          <w:sz w:val="28"/>
          <w:szCs w:val="28"/>
        </w:rPr>
        <w:t>В психическом развитии детей с нарушенным слухом выделяют закономерности, характерные для данного вида нарушения психического развития. И.М.</w:t>
      </w:r>
      <w:r>
        <w:rPr>
          <w:rFonts w:ascii="Times New Roman" w:eastAsia="Calibri" w:hAnsi="Times New Roman" w:cs="Times New Roman"/>
          <w:sz w:val="28"/>
          <w:szCs w:val="28"/>
        </w:rPr>
        <w:t xml:space="preserve"> </w:t>
      </w:r>
      <w:r w:rsidRPr="00085F82">
        <w:rPr>
          <w:rFonts w:ascii="Times New Roman" w:eastAsia="Calibri" w:hAnsi="Times New Roman" w:cs="Times New Roman"/>
          <w:sz w:val="28"/>
          <w:szCs w:val="28"/>
        </w:rPr>
        <w:t>Соловьев выделяет две такие з</w:t>
      </w:r>
      <w:r>
        <w:rPr>
          <w:rFonts w:ascii="Times New Roman" w:eastAsia="Calibri" w:hAnsi="Times New Roman" w:cs="Times New Roman"/>
          <w:sz w:val="28"/>
          <w:szCs w:val="28"/>
        </w:rPr>
        <w:t>акономерности.</w:t>
      </w:r>
    </w:p>
    <w:p w14:paraId="6536A08B" w14:textId="77777777" w:rsidR="00085F82" w:rsidRPr="00085F82" w:rsidRDefault="00085F82" w:rsidP="00085F82">
      <w:pPr>
        <w:spacing w:line="360" w:lineRule="auto"/>
        <w:ind w:firstLine="360"/>
        <w:rPr>
          <w:rFonts w:ascii="Times New Roman" w:eastAsia="Calibri" w:hAnsi="Times New Roman" w:cs="Times New Roman"/>
          <w:sz w:val="28"/>
          <w:szCs w:val="28"/>
        </w:rPr>
      </w:pPr>
      <w:r w:rsidRPr="00085F82">
        <w:rPr>
          <w:rFonts w:ascii="Times New Roman" w:eastAsia="Calibri" w:hAnsi="Times New Roman" w:cs="Times New Roman"/>
          <w:sz w:val="28"/>
          <w:szCs w:val="28"/>
        </w:rPr>
        <w:t xml:space="preserve">Первая закономерность связана с тем, что необходимым условием успешного психического развития всякого ребенка является значительное возрастание количества, разнообразия и сложности внешних воздействий. Из-за поражения слуха объем внешних воздействий на глухого ребенка очень сужен, взаимодействие со средой обеднено, общение с окружающими людьми затруднено. Вследствие этого психическая деятельность такого ребенка упрощается, реакции на внешние воздействия становятся менее сложными и разнообразными. Формирующаяся система </w:t>
      </w:r>
      <w:proofErr w:type="spellStart"/>
      <w:r w:rsidRPr="00085F82">
        <w:rPr>
          <w:rFonts w:ascii="Times New Roman" w:eastAsia="Calibri" w:hAnsi="Times New Roman" w:cs="Times New Roman"/>
          <w:sz w:val="28"/>
          <w:szCs w:val="28"/>
        </w:rPr>
        <w:t>межфункциональных</w:t>
      </w:r>
      <w:proofErr w:type="spellEnd"/>
      <w:r w:rsidRPr="00085F82">
        <w:rPr>
          <w:rFonts w:ascii="Times New Roman" w:eastAsia="Calibri" w:hAnsi="Times New Roman" w:cs="Times New Roman"/>
          <w:sz w:val="28"/>
          <w:szCs w:val="28"/>
        </w:rPr>
        <w:t xml:space="preserve"> взаимодействий изменена. Поэтому компоненты психики у ребенка с нарушенным слухом развиваются в иных по сравнению со слышащими детьми пропорциях, например, наблюдается несоразмерность в развитии наглядно-образного и словесно-логического мышления; письменная речь в обеих формах — </w:t>
      </w:r>
      <w:proofErr w:type="spellStart"/>
      <w:r w:rsidRPr="00085F82">
        <w:rPr>
          <w:rFonts w:ascii="Times New Roman" w:eastAsia="Calibri" w:hAnsi="Times New Roman" w:cs="Times New Roman"/>
          <w:sz w:val="28"/>
          <w:szCs w:val="28"/>
        </w:rPr>
        <w:t>импрессивной</w:t>
      </w:r>
      <w:proofErr w:type="spellEnd"/>
      <w:r w:rsidRPr="00085F82">
        <w:rPr>
          <w:rFonts w:ascii="Times New Roman" w:eastAsia="Calibri" w:hAnsi="Times New Roman" w:cs="Times New Roman"/>
          <w:sz w:val="28"/>
          <w:szCs w:val="28"/>
        </w:rPr>
        <w:t xml:space="preserve"> (чтение) и экспрессивной (письмо) — приобретает большую роль по сравнению с устной; </w:t>
      </w:r>
      <w:proofErr w:type="spellStart"/>
      <w:r w:rsidRPr="00085F82">
        <w:rPr>
          <w:rFonts w:ascii="Times New Roman" w:eastAsia="Calibri" w:hAnsi="Times New Roman" w:cs="Times New Roman"/>
          <w:sz w:val="28"/>
          <w:szCs w:val="28"/>
        </w:rPr>
        <w:t>импрессивная</w:t>
      </w:r>
      <w:proofErr w:type="spellEnd"/>
      <w:r w:rsidRPr="00085F82">
        <w:rPr>
          <w:rFonts w:ascii="Times New Roman" w:eastAsia="Calibri" w:hAnsi="Times New Roman" w:cs="Times New Roman"/>
          <w:sz w:val="28"/>
          <w:szCs w:val="28"/>
        </w:rPr>
        <w:t xml:space="preserve"> форма речи</w:t>
      </w:r>
      <w:r>
        <w:rPr>
          <w:rFonts w:ascii="Times New Roman" w:eastAsia="Calibri" w:hAnsi="Times New Roman" w:cs="Times New Roman"/>
          <w:sz w:val="28"/>
          <w:szCs w:val="28"/>
        </w:rPr>
        <w:t xml:space="preserve"> превалирует над экспрессивной.</w:t>
      </w:r>
    </w:p>
    <w:p w14:paraId="7BB9F43F" w14:textId="77777777" w:rsidR="00085F82" w:rsidRDefault="00085F82" w:rsidP="00085F82">
      <w:pPr>
        <w:spacing w:line="360" w:lineRule="auto"/>
        <w:ind w:firstLine="360"/>
        <w:rPr>
          <w:rFonts w:ascii="Times New Roman" w:eastAsia="Calibri" w:hAnsi="Times New Roman" w:cs="Times New Roman"/>
          <w:sz w:val="28"/>
          <w:szCs w:val="28"/>
        </w:rPr>
      </w:pPr>
      <w:r w:rsidRPr="00085F82">
        <w:rPr>
          <w:rFonts w:ascii="Times New Roman" w:eastAsia="Calibri" w:hAnsi="Times New Roman" w:cs="Times New Roman"/>
          <w:sz w:val="28"/>
          <w:szCs w:val="28"/>
        </w:rPr>
        <w:t xml:space="preserve">Вторая закономерность — отличия в темпах психического развития у детей с нарушениями слуха по сравнению с нормально слышащими детьми: замедление психического развития после рождения и ускорение в последующие периоды. Изменения в темпах психического развития внутренне связаны с отличиями в структуре психики. И. М. Соловьев путь психического развития ребенка с нарушенным слухом представлял в следующем виде: различия в психической </w:t>
      </w:r>
      <w:r w:rsidRPr="00085F82">
        <w:rPr>
          <w:rFonts w:ascii="Times New Roman" w:eastAsia="Calibri" w:hAnsi="Times New Roman" w:cs="Times New Roman"/>
          <w:sz w:val="28"/>
          <w:szCs w:val="28"/>
        </w:rPr>
        <w:lastRenderedPageBreak/>
        <w:t>деятельности между слышащим и глухим ребенком, незначительные на начальных этапах онтогенеза, возрастают в течение последующего времени. Так происходит до определенного этапа, когда вследствие систематических сурдопедагогических воздействий различия перестают нарастать и даже уменьшаются. Чем благоприятнее условия, тем раньше возникает поворот в сторону пути слышащего ребенка; тем быстрее и значительнее сближается развитие ребенка с нарушенным слухом с развитием нормально слышащего ребенка. Основной смысл сурдопедагогических мероприятий состоит, таким образом, в создании новых условий для психического развития, прежде всего в расширении и качественном изменении доходящих до ребенка внешних воздействий, изменении их состава за счет воздействий, заменяющих акустические и равных им по значению.</w:t>
      </w:r>
    </w:p>
    <w:p w14:paraId="27DC097A" w14:textId="77777777" w:rsidR="00085F82" w:rsidRPr="00AB5D1C" w:rsidRDefault="00D45145" w:rsidP="00085F82">
      <w:pPr>
        <w:spacing w:line="360" w:lineRule="auto"/>
        <w:ind w:firstLine="360"/>
        <w:rPr>
          <w:rFonts w:ascii="Times New Roman" w:eastAsia="Calibri" w:hAnsi="Times New Roman" w:cs="Times New Roman"/>
          <w:b/>
          <w:sz w:val="28"/>
          <w:szCs w:val="28"/>
        </w:rPr>
      </w:pPr>
      <w:r w:rsidRPr="00AB5D1C">
        <w:rPr>
          <w:rFonts w:ascii="Times New Roman" w:eastAsia="Calibri" w:hAnsi="Times New Roman" w:cs="Times New Roman"/>
          <w:b/>
          <w:sz w:val="28"/>
          <w:szCs w:val="28"/>
        </w:rPr>
        <w:t xml:space="preserve">Технологии. </w:t>
      </w:r>
    </w:p>
    <w:p w14:paraId="3F645913" w14:textId="77777777" w:rsidR="00AB5D1C" w:rsidRDefault="00AB5D1C" w:rsidP="00AB5D1C">
      <w:pPr>
        <w:pStyle w:val="a9"/>
        <w:numPr>
          <w:ilvl w:val="0"/>
          <w:numId w:val="21"/>
        </w:numPr>
        <w:spacing w:line="360" w:lineRule="auto"/>
        <w:rPr>
          <w:rFonts w:ascii="Times New Roman" w:eastAsia="Calibri" w:hAnsi="Times New Roman" w:cs="Times New Roman"/>
          <w:sz w:val="28"/>
          <w:szCs w:val="28"/>
        </w:rPr>
      </w:pPr>
      <w:r w:rsidRPr="00AB5D1C">
        <w:rPr>
          <w:rFonts w:ascii="Times New Roman" w:eastAsia="Calibri" w:hAnsi="Times New Roman" w:cs="Times New Roman"/>
          <w:sz w:val="28"/>
          <w:szCs w:val="28"/>
        </w:rPr>
        <w:t>«Пошуршим, постучим».</w:t>
      </w:r>
    </w:p>
    <w:p w14:paraId="07B9F9E2" w14:textId="77777777" w:rsidR="00AB5D1C" w:rsidRDefault="00AB5D1C" w:rsidP="00AB5D1C">
      <w:pPr>
        <w:pStyle w:val="a9"/>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w:t>
      </w:r>
      <w:r w:rsidRPr="00AB5D1C">
        <w:rPr>
          <w:rFonts w:ascii="Times New Roman" w:eastAsia="Calibri" w:hAnsi="Times New Roman" w:cs="Times New Roman"/>
          <w:sz w:val="28"/>
          <w:szCs w:val="28"/>
        </w:rPr>
        <w:t>помимо развития слухового внимания, еще и восприятие на слух звуков, издаваемых различными предметами.</w:t>
      </w:r>
    </w:p>
    <w:p w14:paraId="04B40DA0" w14:textId="77777777" w:rsidR="00D45145" w:rsidRDefault="00AB5D1C" w:rsidP="00AB5D1C">
      <w:pPr>
        <w:pStyle w:val="a9"/>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Ход игры: </w:t>
      </w:r>
      <w:r w:rsidR="00D45145" w:rsidRPr="00D45145">
        <w:rPr>
          <w:rFonts w:ascii="Times New Roman" w:eastAsia="Calibri" w:hAnsi="Times New Roman" w:cs="Times New Roman"/>
          <w:sz w:val="28"/>
          <w:szCs w:val="28"/>
        </w:rPr>
        <w:t xml:space="preserve">проводится в помещении и для занятия потребуются различные предметы и материалы - полиэтиленовые пакеты, бумага, ключи, палочки, ложки и др. Ребенок знакомится с различными звуками, которые получаются при манипуляциях с предметами. Взрослый должен пошуршать пакетом, постучать деревянным молоточком, помять и порвать лист бумаги, позвенеть ключами, провести палочкой по батарее, а затем предложить ребенку закрыть глаза и угадать звучащий предмет. Открыв глаза, ребенок должен этот предмет назвать или показать. </w:t>
      </w:r>
    </w:p>
    <w:p w14:paraId="0A7B6149" w14:textId="77777777" w:rsidR="00AB5D1C" w:rsidRPr="00AB5D1C" w:rsidRDefault="00AB5D1C" w:rsidP="00AB5D1C">
      <w:pPr>
        <w:pStyle w:val="a9"/>
        <w:numPr>
          <w:ilvl w:val="0"/>
          <w:numId w:val="21"/>
        </w:numPr>
        <w:spacing w:line="360" w:lineRule="auto"/>
        <w:rPr>
          <w:rFonts w:ascii="Times New Roman" w:eastAsia="Calibri" w:hAnsi="Times New Roman" w:cs="Times New Roman"/>
          <w:sz w:val="28"/>
          <w:szCs w:val="28"/>
        </w:rPr>
      </w:pPr>
      <w:r w:rsidRPr="00AB5D1C">
        <w:rPr>
          <w:rFonts w:ascii="Times New Roman" w:eastAsia="Calibri" w:hAnsi="Times New Roman" w:cs="Times New Roman"/>
          <w:sz w:val="28"/>
          <w:szCs w:val="28"/>
        </w:rPr>
        <w:t xml:space="preserve"> «В</w:t>
      </w:r>
      <w:r>
        <w:rPr>
          <w:rFonts w:ascii="Times New Roman" w:eastAsia="Calibri" w:hAnsi="Times New Roman" w:cs="Times New Roman"/>
          <w:sz w:val="28"/>
          <w:szCs w:val="28"/>
        </w:rPr>
        <w:t>еселые мячи</w:t>
      </w:r>
      <w:r w:rsidRPr="00AB5D1C">
        <w:rPr>
          <w:rFonts w:ascii="Times New Roman" w:eastAsia="Calibri" w:hAnsi="Times New Roman" w:cs="Times New Roman"/>
          <w:sz w:val="28"/>
          <w:szCs w:val="28"/>
        </w:rPr>
        <w:t>»</w:t>
      </w:r>
      <w:r>
        <w:t>.</w:t>
      </w:r>
    </w:p>
    <w:p w14:paraId="3A4FDCCD" w14:textId="77777777" w:rsidR="00AB5D1C" w:rsidRDefault="00AB5D1C" w:rsidP="00AB5D1C">
      <w:pPr>
        <w:pStyle w:val="a9"/>
        <w:spacing w:line="360" w:lineRule="auto"/>
      </w:pPr>
      <w:r w:rsidRPr="00AB5D1C">
        <w:rPr>
          <w:rFonts w:ascii="Times New Roman" w:eastAsia="Calibri" w:hAnsi="Times New Roman" w:cs="Times New Roman"/>
          <w:sz w:val="28"/>
          <w:szCs w:val="28"/>
        </w:rPr>
        <w:t>Цель: развивать двигательную координацию, создавать положительные эмоции.</w:t>
      </w:r>
      <w:r w:rsidRPr="00AB5D1C">
        <w:t xml:space="preserve"> </w:t>
      </w:r>
    </w:p>
    <w:p w14:paraId="24D66F8E" w14:textId="77777777" w:rsidR="00D45145" w:rsidRPr="00AB5D1C" w:rsidRDefault="00AB5D1C" w:rsidP="00AB5D1C">
      <w:pPr>
        <w:pStyle w:val="a9"/>
        <w:spacing w:line="360" w:lineRule="auto"/>
      </w:pPr>
      <w:r w:rsidRPr="00AB5D1C">
        <w:rPr>
          <w:rFonts w:ascii="Times New Roman" w:eastAsia="Calibri" w:hAnsi="Times New Roman" w:cs="Times New Roman"/>
          <w:sz w:val="28"/>
          <w:szCs w:val="28"/>
        </w:rPr>
        <w:t>Ход игры: педагог демонстрирует мяч, показывает, как он прыгает</w:t>
      </w:r>
      <w:r>
        <w:rPr>
          <w:rFonts w:ascii="Times New Roman" w:eastAsia="Calibri" w:hAnsi="Times New Roman" w:cs="Times New Roman"/>
          <w:sz w:val="28"/>
          <w:szCs w:val="28"/>
        </w:rPr>
        <w:t>, затем</w:t>
      </w:r>
      <w:r w:rsidRPr="00AB5D1C">
        <w:rPr>
          <w:rFonts w:ascii="Times New Roman" w:eastAsia="Calibri" w:hAnsi="Times New Roman" w:cs="Times New Roman"/>
          <w:sz w:val="28"/>
          <w:szCs w:val="28"/>
        </w:rPr>
        <w:t xml:space="preserve"> показывает, как нужно прыгать. Детей объединяют в небольшой круг: </w:t>
      </w:r>
      <w:r w:rsidRPr="00AB5D1C">
        <w:rPr>
          <w:rFonts w:ascii="Times New Roman" w:eastAsia="Calibri" w:hAnsi="Times New Roman" w:cs="Times New Roman"/>
          <w:sz w:val="28"/>
          <w:szCs w:val="28"/>
        </w:rPr>
        <w:lastRenderedPageBreak/>
        <w:t>«Встаньте в круг. Прыгайте, как мячи». Дети прыгают как мячи. При этом они уклоняются от встреч с остальны</w:t>
      </w:r>
      <w:r>
        <w:rPr>
          <w:rFonts w:ascii="Times New Roman" w:eastAsia="Calibri" w:hAnsi="Times New Roman" w:cs="Times New Roman"/>
          <w:sz w:val="28"/>
          <w:szCs w:val="28"/>
        </w:rPr>
        <w:t>ми. Если два «мячика» прикоснут</w:t>
      </w:r>
      <w:r w:rsidRPr="00AB5D1C">
        <w:rPr>
          <w:rFonts w:ascii="Times New Roman" w:eastAsia="Calibri" w:hAnsi="Times New Roman" w:cs="Times New Roman"/>
          <w:sz w:val="28"/>
          <w:szCs w:val="28"/>
        </w:rPr>
        <w:t>ся друг к другу, значит, они «приклеились» и должны теперь прыгать вместе, держась за руки. Игра закончена, если остались прыгать только «парочки».</w:t>
      </w:r>
    </w:p>
    <w:p w14:paraId="51824E36" w14:textId="77777777" w:rsidR="00AB5D1C" w:rsidRDefault="00AB5D1C" w:rsidP="00AB5D1C">
      <w:pPr>
        <w:pStyle w:val="a9"/>
        <w:numPr>
          <w:ilvl w:val="0"/>
          <w:numId w:val="21"/>
        </w:num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AB5D1C">
        <w:rPr>
          <w:rFonts w:ascii="Times New Roman" w:eastAsia="Calibri" w:hAnsi="Times New Roman" w:cs="Times New Roman"/>
          <w:sz w:val="28"/>
          <w:szCs w:val="28"/>
        </w:rPr>
        <w:t>Переложи игрушки</w:t>
      </w:r>
      <w:r>
        <w:rPr>
          <w:rFonts w:ascii="Times New Roman" w:eastAsia="Calibri" w:hAnsi="Times New Roman" w:cs="Times New Roman"/>
          <w:sz w:val="28"/>
          <w:szCs w:val="28"/>
        </w:rPr>
        <w:t>».</w:t>
      </w:r>
    </w:p>
    <w:p w14:paraId="0EFF4D3B" w14:textId="77777777" w:rsidR="00AB5D1C" w:rsidRDefault="00AB5D1C" w:rsidP="00AB5D1C">
      <w:pPr>
        <w:pStyle w:val="a9"/>
        <w:spacing w:line="360" w:lineRule="auto"/>
        <w:rPr>
          <w:rFonts w:ascii="Times New Roman" w:eastAsia="Calibri" w:hAnsi="Times New Roman" w:cs="Times New Roman"/>
          <w:sz w:val="28"/>
          <w:szCs w:val="28"/>
        </w:rPr>
      </w:pPr>
      <w:r w:rsidRPr="00AB5D1C">
        <w:rPr>
          <w:rFonts w:ascii="Times New Roman" w:eastAsia="Calibri" w:hAnsi="Times New Roman" w:cs="Times New Roman"/>
          <w:sz w:val="28"/>
          <w:szCs w:val="28"/>
        </w:rPr>
        <w:t>Цели: развивать координацию движений, согласованность движений обеих рук, учить брать мелкие предметы.</w:t>
      </w:r>
    </w:p>
    <w:p w14:paraId="73427B37" w14:textId="77777777" w:rsidR="00AB5D1C" w:rsidRPr="00AB5D1C" w:rsidRDefault="00AB5D1C" w:rsidP="00AB5D1C">
      <w:pPr>
        <w:pStyle w:val="a9"/>
        <w:spacing w:line="360" w:lineRule="auto"/>
        <w:rPr>
          <w:rFonts w:ascii="Times New Roman" w:eastAsia="Calibri" w:hAnsi="Times New Roman" w:cs="Times New Roman"/>
          <w:sz w:val="28"/>
          <w:szCs w:val="28"/>
        </w:rPr>
      </w:pPr>
      <w:r w:rsidRPr="00AB5D1C">
        <w:rPr>
          <w:rFonts w:ascii="Times New Roman" w:eastAsia="Calibri" w:hAnsi="Times New Roman" w:cs="Times New Roman"/>
          <w:sz w:val="28"/>
          <w:szCs w:val="28"/>
        </w:rPr>
        <w:t>Ход игры</w:t>
      </w:r>
      <w:r>
        <w:rPr>
          <w:rFonts w:ascii="Times New Roman" w:eastAsia="Calibri" w:hAnsi="Times New Roman" w:cs="Times New Roman"/>
          <w:sz w:val="28"/>
          <w:szCs w:val="28"/>
        </w:rPr>
        <w:t xml:space="preserve">: </w:t>
      </w:r>
      <w:r w:rsidRPr="00AB5D1C">
        <w:rPr>
          <w:rFonts w:ascii="Times New Roman" w:eastAsia="Calibri" w:hAnsi="Times New Roman" w:cs="Times New Roman"/>
          <w:sz w:val="28"/>
          <w:szCs w:val="28"/>
        </w:rPr>
        <w:t>Дети сидят за столами, перед каждым ребенком прозрачная бутылочка, справа от него на небольшом подносе лежат мелкие предметы. Такие же предметы на столе у педагога. Он показывает пальцы рук, сложенные щепотью, берет мелкие предметы и бросает их в сосуд, обращая внимание детей, что второй рукой он держит сосуд. Потом просит их повторить его дейст</w:t>
      </w:r>
      <w:r>
        <w:rPr>
          <w:rFonts w:ascii="Times New Roman" w:eastAsia="Calibri" w:hAnsi="Times New Roman" w:cs="Times New Roman"/>
          <w:sz w:val="28"/>
          <w:szCs w:val="28"/>
        </w:rPr>
        <w:t>вия: «Посмотрите. Делайте так».</w:t>
      </w:r>
    </w:p>
    <w:p w14:paraId="587DE251" w14:textId="77777777" w:rsidR="00AB5D1C" w:rsidRPr="00AB5D1C" w:rsidRDefault="00AB5D1C" w:rsidP="00AB5D1C">
      <w:pPr>
        <w:pStyle w:val="a9"/>
        <w:spacing w:line="360" w:lineRule="auto"/>
        <w:rPr>
          <w:rFonts w:ascii="Times New Roman" w:eastAsia="Calibri" w:hAnsi="Times New Roman" w:cs="Times New Roman"/>
          <w:sz w:val="28"/>
          <w:szCs w:val="28"/>
        </w:rPr>
      </w:pPr>
      <w:r w:rsidRPr="00AB5D1C">
        <w:rPr>
          <w:rFonts w:ascii="Times New Roman" w:eastAsia="Calibri" w:hAnsi="Times New Roman" w:cs="Times New Roman"/>
          <w:sz w:val="28"/>
          <w:szCs w:val="28"/>
        </w:rPr>
        <w:t>При необходимости педагог проводит индивидуальную работу с детьми. После того, как дети соберут предметы правой рукой, их высыпают на поднос и переставляют к левой руке. Теперь ребенок должен бросать предметы левой</w:t>
      </w:r>
      <w:r>
        <w:rPr>
          <w:rFonts w:ascii="Times New Roman" w:eastAsia="Calibri" w:hAnsi="Times New Roman" w:cs="Times New Roman"/>
          <w:sz w:val="28"/>
          <w:szCs w:val="28"/>
        </w:rPr>
        <w:t xml:space="preserve"> рукой, а держать сосуд правой.</w:t>
      </w:r>
    </w:p>
    <w:p w14:paraId="706028A5" w14:textId="77777777" w:rsidR="00AB5D1C" w:rsidRPr="00AB5D1C" w:rsidRDefault="00AB5D1C" w:rsidP="00AB5D1C">
      <w:pPr>
        <w:pStyle w:val="a9"/>
        <w:spacing w:line="360" w:lineRule="auto"/>
        <w:rPr>
          <w:rFonts w:ascii="Times New Roman" w:eastAsia="Calibri" w:hAnsi="Times New Roman" w:cs="Times New Roman"/>
          <w:sz w:val="28"/>
          <w:szCs w:val="28"/>
        </w:rPr>
      </w:pPr>
      <w:r w:rsidRPr="00AB5D1C">
        <w:rPr>
          <w:rFonts w:ascii="Times New Roman" w:eastAsia="Calibri" w:hAnsi="Times New Roman" w:cs="Times New Roman"/>
          <w:sz w:val="28"/>
          <w:szCs w:val="28"/>
        </w:rPr>
        <w:t>Для усложнения задания можно использовать сосуд с узким горлышком, в который будет проходить большее количество мелких предметов (можно использовать бусины разного размера), но предметы большего диаметра проходить не будут. Их нужно либо убирать с горлышка, либо, на более продвинутом этапе, заранее определять, пройдет предмет в горлышко или нет,</w:t>
      </w:r>
      <w:r>
        <w:rPr>
          <w:rFonts w:ascii="Times New Roman" w:eastAsia="Calibri" w:hAnsi="Times New Roman" w:cs="Times New Roman"/>
          <w:sz w:val="28"/>
          <w:szCs w:val="28"/>
        </w:rPr>
        <w:t xml:space="preserve"> без пробы протолкнуть в сосуд.</w:t>
      </w:r>
    </w:p>
    <w:p w14:paraId="34043F5F" w14:textId="77777777" w:rsidR="00AB5D1C" w:rsidRPr="00AB5D1C" w:rsidRDefault="00AB5D1C" w:rsidP="00AB5D1C">
      <w:pPr>
        <w:pStyle w:val="a9"/>
        <w:spacing w:line="360" w:lineRule="auto"/>
        <w:rPr>
          <w:rFonts w:ascii="Times New Roman" w:eastAsia="Calibri" w:hAnsi="Times New Roman" w:cs="Times New Roman"/>
          <w:sz w:val="28"/>
          <w:szCs w:val="28"/>
        </w:rPr>
      </w:pPr>
      <w:r w:rsidRPr="00AB5D1C">
        <w:rPr>
          <w:rFonts w:ascii="Times New Roman" w:eastAsia="Calibri" w:hAnsi="Times New Roman" w:cs="Times New Roman"/>
          <w:sz w:val="28"/>
          <w:szCs w:val="28"/>
        </w:rPr>
        <w:t>Можно предложить ребенку складывать предметы в сосуд поочередно то левой, то правой рукой.</w:t>
      </w:r>
    </w:p>
    <w:p w14:paraId="21FFFC0D" w14:textId="77777777" w:rsidR="00D45145" w:rsidRDefault="00D45145" w:rsidP="00D45145">
      <w:pPr>
        <w:spacing w:line="360" w:lineRule="auto"/>
        <w:ind w:firstLine="360"/>
        <w:rPr>
          <w:rFonts w:ascii="Times New Roman" w:eastAsia="Calibri" w:hAnsi="Times New Roman" w:cs="Times New Roman"/>
          <w:sz w:val="28"/>
          <w:szCs w:val="28"/>
        </w:rPr>
      </w:pPr>
    </w:p>
    <w:p w14:paraId="74753EB5" w14:textId="77777777" w:rsidR="00AB5D1C" w:rsidRDefault="00AB5D1C" w:rsidP="00D45145">
      <w:pPr>
        <w:spacing w:line="360" w:lineRule="auto"/>
        <w:ind w:firstLine="360"/>
        <w:rPr>
          <w:rFonts w:ascii="Times New Roman" w:eastAsia="Calibri" w:hAnsi="Times New Roman" w:cs="Times New Roman"/>
          <w:sz w:val="28"/>
          <w:szCs w:val="28"/>
        </w:rPr>
      </w:pPr>
    </w:p>
    <w:p w14:paraId="50F3AA9A" w14:textId="77777777" w:rsidR="00AB5D1C" w:rsidRDefault="00AB5D1C" w:rsidP="00D45145">
      <w:pPr>
        <w:spacing w:line="360" w:lineRule="auto"/>
        <w:ind w:firstLine="360"/>
        <w:rPr>
          <w:rFonts w:ascii="Times New Roman" w:eastAsia="Calibri" w:hAnsi="Times New Roman" w:cs="Times New Roman"/>
          <w:sz w:val="28"/>
          <w:szCs w:val="28"/>
        </w:rPr>
      </w:pPr>
    </w:p>
    <w:p w14:paraId="2EE4B1BC" w14:textId="77777777" w:rsidR="00AB5D1C" w:rsidRPr="00AB5D1C" w:rsidRDefault="00AB5D1C" w:rsidP="00366B8B">
      <w:pPr>
        <w:spacing w:line="360" w:lineRule="auto"/>
        <w:rPr>
          <w:rFonts w:ascii="Times New Roman" w:eastAsia="Calibri" w:hAnsi="Times New Roman" w:cs="Times New Roman"/>
          <w:b/>
          <w:sz w:val="28"/>
          <w:szCs w:val="28"/>
        </w:rPr>
      </w:pPr>
      <w:r w:rsidRPr="00AB5D1C">
        <w:rPr>
          <w:rFonts w:ascii="Times New Roman" w:eastAsia="Calibri" w:hAnsi="Times New Roman" w:cs="Times New Roman"/>
          <w:b/>
          <w:sz w:val="28"/>
          <w:szCs w:val="28"/>
        </w:rPr>
        <w:lastRenderedPageBreak/>
        <w:t>Список литературы</w:t>
      </w:r>
    </w:p>
    <w:p w14:paraId="16834055" w14:textId="77777777" w:rsidR="0001653A" w:rsidRDefault="0001653A" w:rsidP="00366B8B">
      <w:pPr>
        <w:spacing w:line="360" w:lineRule="auto"/>
        <w:rPr>
          <w:rFonts w:ascii="Times New Roman" w:eastAsia="Calibri" w:hAnsi="Times New Roman" w:cs="Times New Roman"/>
          <w:sz w:val="28"/>
          <w:szCs w:val="28"/>
        </w:rPr>
      </w:pPr>
      <w:r w:rsidRPr="0001653A">
        <w:rPr>
          <w:rFonts w:ascii="Times New Roman" w:eastAsia="Calibri" w:hAnsi="Times New Roman" w:cs="Times New Roman"/>
          <w:sz w:val="28"/>
          <w:szCs w:val="28"/>
        </w:rPr>
        <w:t xml:space="preserve">Богданова Т. Г. </w:t>
      </w:r>
      <w:proofErr w:type="spellStart"/>
      <w:r w:rsidRPr="0001653A">
        <w:rPr>
          <w:rFonts w:ascii="Times New Roman" w:eastAsia="Calibri" w:hAnsi="Times New Roman" w:cs="Times New Roman"/>
          <w:sz w:val="28"/>
          <w:szCs w:val="28"/>
        </w:rPr>
        <w:t>Сурдопсихология</w:t>
      </w:r>
      <w:proofErr w:type="spellEnd"/>
      <w:r w:rsidRPr="0001653A">
        <w:rPr>
          <w:rFonts w:ascii="Times New Roman" w:eastAsia="Calibri" w:hAnsi="Times New Roman" w:cs="Times New Roman"/>
          <w:sz w:val="28"/>
          <w:szCs w:val="28"/>
        </w:rPr>
        <w:t xml:space="preserve">: </w:t>
      </w:r>
      <w:proofErr w:type="spellStart"/>
      <w:r w:rsidRPr="0001653A">
        <w:rPr>
          <w:rFonts w:ascii="Times New Roman" w:eastAsia="Calibri" w:hAnsi="Times New Roman" w:cs="Times New Roman"/>
          <w:sz w:val="28"/>
          <w:szCs w:val="28"/>
        </w:rPr>
        <w:t>Учеб.пособие</w:t>
      </w:r>
      <w:proofErr w:type="spellEnd"/>
      <w:r w:rsidRPr="0001653A">
        <w:rPr>
          <w:rFonts w:ascii="Times New Roman" w:eastAsia="Calibri" w:hAnsi="Times New Roman" w:cs="Times New Roman"/>
          <w:sz w:val="28"/>
          <w:szCs w:val="28"/>
        </w:rPr>
        <w:t xml:space="preserve"> для студ. </w:t>
      </w:r>
      <w:proofErr w:type="spellStart"/>
      <w:r w:rsidRPr="0001653A">
        <w:rPr>
          <w:rFonts w:ascii="Times New Roman" w:eastAsia="Calibri" w:hAnsi="Times New Roman" w:cs="Times New Roman"/>
          <w:sz w:val="28"/>
          <w:szCs w:val="28"/>
        </w:rPr>
        <w:t>высш</w:t>
      </w:r>
      <w:proofErr w:type="spellEnd"/>
      <w:r w:rsidRPr="0001653A">
        <w:rPr>
          <w:rFonts w:ascii="Times New Roman" w:eastAsia="Calibri" w:hAnsi="Times New Roman" w:cs="Times New Roman"/>
          <w:sz w:val="28"/>
          <w:szCs w:val="28"/>
        </w:rPr>
        <w:t xml:space="preserve">. пед. учеб. заведений. — М.: Академия, 2002. — с. 3–203 </w:t>
      </w:r>
    </w:p>
    <w:p w14:paraId="4447B7D9" w14:textId="77777777" w:rsidR="0001653A" w:rsidRDefault="0001653A" w:rsidP="00366B8B">
      <w:pPr>
        <w:spacing w:line="360" w:lineRule="auto"/>
        <w:rPr>
          <w:rFonts w:ascii="Times New Roman" w:eastAsia="Calibri" w:hAnsi="Times New Roman" w:cs="Times New Roman"/>
          <w:sz w:val="28"/>
          <w:szCs w:val="28"/>
        </w:rPr>
      </w:pPr>
      <w:r w:rsidRPr="0001653A">
        <w:rPr>
          <w:rFonts w:ascii="Times New Roman" w:eastAsia="Calibri" w:hAnsi="Times New Roman" w:cs="Times New Roman"/>
          <w:sz w:val="28"/>
          <w:szCs w:val="28"/>
        </w:rPr>
        <w:t xml:space="preserve">Выготский Л. С. Основы дефектологии. — СПб.: Лань, 2003. с. — 134; 170 </w:t>
      </w:r>
    </w:p>
    <w:p w14:paraId="0E64D7CD" w14:textId="77777777" w:rsidR="00AB5D1C" w:rsidRPr="00AB5D1C" w:rsidRDefault="00AB5D1C" w:rsidP="00AB5D1C">
      <w:pPr>
        <w:spacing w:line="360" w:lineRule="auto"/>
        <w:rPr>
          <w:rFonts w:ascii="Times New Roman" w:eastAsia="Calibri" w:hAnsi="Times New Roman" w:cs="Times New Roman"/>
          <w:sz w:val="28"/>
          <w:szCs w:val="28"/>
        </w:rPr>
      </w:pPr>
      <w:r w:rsidRPr="00AB5D1C">
        <w:rPr>
          <w:rFonts w:ascii="Times New Roman" w:eastAsia="Calibri" w:hAnsi="Times New Roman" w:cs="Times New Roman"/>
          <w:sz w:val="28"/>
          <w:szCs w:val="28"/>
        </w:rPr>
        <w:t>Дидактические игры для дошкольников с нарушениями слуха. Сборник игр</w:t>
      </w:r>
    </w:p>
    <w:p w14:paraId="4DB79064" w14:textId="77777777" w:rsidR="00AB5D1C" w:rsidRDefault="00AB5D1C" w:rsidP="00AB5D1C">
      <w:pPr>
        <w:spacing w:line="360" w:lineRule="auto"/>
        <w:rPr>
          <w:rFonts w:ascii="Times New Roman" w:eastAsia="Calibri" w:hAnsi="Times New Roman" w:cs="Times New Roman"/>
          <w:sz w:val="28"/>
          <w:szCs w:val="28"/>
        </w:rPr>
      </w:pPr>
      <w:r w:rsidRPr="00AB5D1C">
        <w:rPr>
          <w:rFonts w:ascii="Times New Roman" w:eastAsia="Calibri" w:hAnsi="Times New Roman" w:cs="Times New Roman"/>
          <w:sz w:val="28"/>
          <w:szCs w:val="28"/>
        </w:rPr>
        <w:t xml:space="preserve">для педагогов и родителей [Текст] / под ред. Л.А. </w:t>
      </w:r>
      <w:proofErr w:type="spellStart"/>
      <w:r w:rsidRPr="00AB5D1C">
        <w:rPr>
          <w:rFonts w:ascii="Times New Roman" w:eastAsia="Calibri" w:hAnsi="Times New Roman" w:cs="Times New Roman"/>
          <w:sz w:val="28"/>
          <w:szCs w:val="28"/>
        </w:rPr>
        <w:t>Головчиц</w:t>
      </w:r>
      <w:proofErr w:type="spellEnd"/>
      <w:r w:rsidRPr="00AB5D1C">
        <w:rPr>
          <w:rFonts w:ascii="Times New Roman" w:eastAsia="Calibri" w:hAnsi="Times New Roman" w:cs="Times New Roman"/>
          <w:sz w:val="28"/>
          <w:szCs w:val="28"/>
        </w:rPr>
        <w:t>. — М., 2003.</w:t>
      </w:r>
    </w:p>
    <w:p w14:paraId="162B19A8" w14:textId="77777777" w:rsidR="0001653A" w:rsidRDefault="0001653A" w:rsidP="00366B8B">
      <w:pPr>
        <w:spacing w:line="360" w:lineRule="auto"/>
        <w:rPr>
          <w:rFonts w:ascii="Times New Roman" w:eastAsia="Calibri" w:hAnsi="Times New Roman" w:cs="Times New Roman"/>
          <w:sz w:val="28"/>
          <w:szCs w:val="28"/>
        </w:rPr>
      </w:pPr>
      <w:r w:rsidRPr="0001653A">
        <w:rPr>
          <w:rFonts w:ascii="Times New Roman" w:eastAsia="Calibri" w:hAnsi="Times New Roman" w:cs="Times New Roman"/>
          <w:sz w:val="28"/>
          <w:szCs w:val="28"/>
        </w:rPr>
        <w:t xml:space="preserve">Психология глухих детей / Под ред. И Т. Соловьева, Ж. И. Шиф, Т. В. Розановой, Н. В. </w:t>
      </w:r>
      <w:proofErr w:type="spellStart"/>
      <w:r w:rsidRPr="0001653A">
        <w:rPr>
          <w:rFonts w:ascii="Times New Roman" w:eastAsia="Calibri" w:hAnsi="Times New Roman" w:cs="Times New Roman"/>
          <w:sz w:val="28"/>
          <w:szCs w:val="28"/>
        </w:rPr>
        <w:t>Яшковой</w:t>
      </w:r>
      <w:proofErr w:type="spellEnd"/>
      <w:r w:rsidRPr="0001653A">
        <w:rPr>
          <w:rFonts w:ascii="Times New Roman" w:eastAsia="Calibri" w:hAnsi="Times New Roman" w:cs="Times New Roman"/>
          <w:sz w:val="28"/>
          <w:szCs w:val="28"/>
        </w:rPr>
        <w:t xml:space="preserve">. — М, 2001. с. — 198 </w:t>
      </w:r>
    </w:p>
    <w:p w14:paraId="0E8406E5" w14:textId="77777777" w:rsidR="0001653A" w:rsidRDefault="0001653A" w:rsidP="00366B8B">
      <w:pPr>
        <w:spacing w:line="360" w:lineRule="auto"/>
        <w:rPr>
          <w:rFonts w:ascii="Times New Roman" w:eastAsia="Calibri" w:hAnsi="Times New Roman" w:cs="Times New Roman"/>
          <w:sz w:val="28"/>
          <w:szCs w:val="28"/>
        </w:rPr>
      </w:pPr>
      <w:r w:rsidRPr="0001653A">
        <w:rPr>
          <w:rFonts w:ascii="Times New Roman" w:eastAsia="Calibri" w:hAnsi="Times New Roman" w:cs="Times New Roman"/>
          <w:sz w:val="28"/>
          <w:szCs w:val="28"/>
        </w:rPr>
        <w:t xml:space="preserve">Сидоров П. И., </w:t>
      </w:r>
      <w:proofErr w:type="spellStart"/>
      <w:r w:rsidRPr="0001653A">
        <w:rPr>
          <w:rFonts w:ascii="Times New Roman" w:eastAsia="Calibri" w:hAnsi="Times New Roman" w:cs="Times New Roman"/>
          <w:sz w:val="28"/>
          <w:szCs w:val="28"/>
        </w:rPr>
        <w:t>Парняков</w:t>
      </w:r>
      <w:proofErr w:type="spellEnd"/>
      <w:r w:rsidRPr="0001653A">
        <w:rPr>
          <w:rFonts w:ascii="Times New Roman" w:eastAsia="Calibri" w:hAnsi="Times New Roman" w:cs="Times New Roman"/>
          <w:sz w:val="28"/>
          <w:szCs w:val="28"/>
        </w:rPr>
        <w:t xml:space="preserve"> А. В. Введение в клиническую психологию: Т. I.: Учебник для студентов медицинских вузов.- М.: Академический Проект, Екатеринбург: Деловая книга, 2000. — 416 с. </w:t>
      </w:r>
    </w:p>
    <w:p w14:paraId="7A092FE4" w14:textId="77777777" w:rsidR="00E87E5E" w:rsidRDefault="0001653A" w:rsidP="00366B8B">
      <w:pPr>
        <w:spacing w:line="360" w:lineRule="auto"/>
        <w:rPr>
          <w:rFonts w:ascii="Times New Roman" w:eastAsia="Calibri" w:hAnsi="Times New Roman" w:cs="Times New Roman"/>
          <w:sz w:val="28"/>
          <w:szCs w:val="28"/>
        </w:rPr>
      </w:pPr>
      <w:r w:rsidRPr="0001653A">
        <w:rPr>
          <w:rFonts w:ascii="Times New Roman" w:eastAsia="Calibri" w:hAnsi="Times New Roman" w:cs="Times New Roman"/>
          <w:sz w:val="28"/>
          <w:szCs w:val="28"/>
        </w:rPr>
        <w:t>Сурдопедагогика/ под редакцией Е. Г. Речицкой. — М., 2004. с. — 33</w:t>
      </w:r>
      <w:r w:rsidRPr="0001653A">
        <w:rPr>
          <w:rFonts w:ascii="Times New Roman" w:eastAsia="Calibri" w:hAnsi="Times New Roman" w:cs="Times New Roman"/>
          <w:sz w:val="28"/>
          <w:szCs w:val="28"/>
        </w:rPr>
        <w:br/>
      </w:r>
    </w:p>
    <w:p w14:paraId="4D7F4094" w14:textId="77777777" w:rsidR="008C28D9" w:rsidRPr="00AB5D1C" w:rsidRDefault="00AB5D1C" w:rsidP="00366B8B">
      <w:pPr>
        <w:spacing w:line="360" w:lineRule="auto"/>
        <w:rPr>
          <w:rFonts w:ascii="Times New Roman" w:eastAsia="Calibri" w:hAnsi="Times New Roman" w:cs="Times New Roman"/>
          <w:b/>
          <w:sz w:val="28"/>
          <w:szCs w:val="28"/>
        </w:rPr>
      </w:pPr>
      <w:r w:rsidRPr="00AB5D1C">
        <w:rPr>
          <w:rFonts w:ascii="Times New Roman" w:eastAsia="Calibri" w:hAnsi="Times New Roman" w:cs="Times New Roman"/>
          <w:b/>
          <w:sz w:val="28"/>
          <w:szCs w:val="28"/>
        </w:rPr>
        <w:t>Вопросы</w:t>
      </w:r>
    </w:p>
    <w:p w14:paraId="25DD4642" w14:textId="77777777" w:rsidR="00535551" w:rsidRDefault="00535551" w:rsidP="00366B8B">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Чем занимается </w:t>
      </w:r>
      <w:proofErr w:type="spellStart"/>
      <w:r>
        <w:rPr>
          <w:rFonts w:ascii="Times New Roman" w:eastAsia="Calibri" w:hAnsi="Times New Roman" w:cs="Times New Roman"/>
          <w:sz w:val="28"/>
          <w:szCs w:val="28"/>
        </w:rPr>
        <w:t>сурдопсихология</w:t>
      </w:r>
      <w:proofErr w:type="spellEnd"/>
      <w:r>
        <w:rPr>
          <w:rFonts w:ascii="Times New Roman" w:eastAsia="Calibri" w:hAnsi="Times New Roman" w:cs="Times New Roman"/>
          <w:sz w:val="28"/>
          <w:szCs w:val="28"/>
        </w:rPr>
        <w:t xml:space="preserve">? </w:t>
      </w:r>
    </w:p>
    <w:p w14:paraId="34DD194F" w14:textId="77777777" w:rsidR="008C28D9" w:rsidRDefault="008C28D9" w:rsidP="00366B8B">
      <w:pPr>
        <w:spacing w:line="360" w:lineRule="auto"/>
        <w:rPr>
          <w:rFonts w:ascii="Times New Roman" w:eastAsia="Calibri" w:hAnsi="Times New Roman" w:cs="Times New Roman"/>
          <w:sz w:val="28"/>
          <w:szCs w:val="28"/>
        </w:rPr>
      </w:pPr>
      <w:r w:rsidRPr="008C28D9">
        <w:rPr>
          <w:rFonts w:ascii="Times New Roman" w:eastAsia="Calibri" w:hAnsi="Times New Roman" w:cs="Times New Roman"/>
          <w:sz w:val="28"/>
          <w:szCs w:val="28"/>
        </w:rPr>
        <w:t xml:space="preserve">Назовите </w:t>
      </w:r>
      <w:r w:rsidR="00DA1736">
        <w:rPr>
          <w:rFonts w:ascii="Times New Roman" w:eastAsia="Calibri" w:hAnsi="Times New Roman" w:cs="Times New Roman"/>
          <w:sz w:val="28"/>
          <w:szCs w:val="28"/>
        </w:rPr>
        <w:t xml:space="preserve">некоторые </w:t>
      </w:r>
      <w:r w:rsidRPr="008C28D9">
        <w:rPr>
          <w:rFonts w:ascii="Times New Roman" w:eastAsia="Calibri" w:hAnsi="Times New Roman" w:cs="Times New Roman"/>
          <w:sz w:val="28"/>
          <w:szCs w:val="28"/>
        </w:rPr>
        <w:t>причины нарушений слуха.</w:t>
      </w:r>
    </w:p>
    <w:p w14:paraId="2120C28B" w14:textId="77777777" w:rsidR="008C28D9" w:rsidRDefault="008C28D9" w:rsidP="00366B8B">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Какие 2 группы слабослышащих детей вы знаете</w:t>
      </w:r>
      <w:r w:rsidR="00AB5D1C">
        <w:rPr>
          <w:rFonts w:ascii="Times New Roman" w:eastAsia="Calibri" w:hAnsi="Times New Roman" w:cs="Times New Roman"/>
          <w:sz w:val="28"/>
          <w:szCs w:val="28"/>
        </w:rPr>
        <w:t>?</w:t>
      </w:r>
    </w:p>
    <w:p w14:paraId="00D415FB" w14:textId="77777777" w:rsidR="00AB5D1C" w:rsidRDefault="00AB5D1C" w:rsidP="00366B8B">
      <w:pPr>
        <w:spacing w:line="360" w:lineRule="auto"/>
        <w:rPr>
          <w:rFonts w:ascii="Times New Roman" w:eastAsia="Calibri" w:hAnsi="Times New Roman" w:cs="Times New Roman"/>
          <w:sz w:val="28"/>
          <w:szCs w:val="28"/>
        </w:rPr>
      </w:pPr>
    </w:p>
    <w:p w14:paraId="635BFC99" w14:textId="77777777" w:rsidR="008C28D9" w:rsidRPr="000E77D0" w:rsidRDefault="008C28D9" w:rsidP="00366B8B">
      <w:pPr>
        <w:spacing w:line="360" w:lineRule="auto"/>
        <w:rPr>
          <w:rFonts w:ascii="Times New Roman" w:eastAsia="Calibri" w:hAnsi="Times New Roman" w:cs="Times New Roman"/>
          <w:sz w:val="28"/>
          <w:szCs w:val="28"/>
        </w:rPr>
      </w:pPr>
    </w:p>
    <w:sectPr w:rsidR="008C28D9" w:rsidRPr="000E77D0" w:rsidSect="002664EE">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445E" w14:textId="77777777" w:rsidR="00265F1F" w:rsidRDefault="00265F1F" w:rsidP="005245C7">
      <w:pPr>
        <w:spacing w:after="0" w:line="240" w:lineRule="auto"/>
      </w:pPr>
      <w:r>
        <w:separator/>
      </w:r>
    </w:p>
  </w:endnote>
  <w:endnote w:type="continuationSeparator" w:id="0">
    <w:p w14:paraId="02B1D063" w14:textId="77777777" w:rsidR="00265F1F" w:rsidRDefault="00265F1F" w:rsidP="0052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A8DE5" w14:textId="77777777" w:rsidR="00265F1F" w:rsidRDefault="00265F1F" w:rsidP="005245C7">
      <w:pPr>
        <w:spacing w:after="0" w:line="240" w:lineRule="auto"/>
      </w:pPr>
      <w:r>
        <w:separator/>
      </w:r>
    </w:p>
  </w:footnote>
  <w:footnote w:type="continuationSeparator" w:id="0">
    <w:p w14:paraId="3482EDFF" w14:textId="77777777" w:rsidR="00265F1F" w:rsidRDefault="00265F1F" w:rsidP="0052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612842"/>
      <w:docPartObj>
        <w:docPartGallery w:val="Page Numbers (Top of Page)"/>
        <w:docPartUnique/>
      </w:docPartObj>
    </w:sdtPr>
    <w:sdtContent>
      <w:p w14:paraId="5B3E82B6" w14:textId="77777777" w:rsidR="005245C7" w:rsidRDefault="005245C7">
        <w:pPr>
          <w:pStyle w:val="a3"/>
          <w:jc w:val="right"/>
        </w:pPr>
        <w:r>
          <w:fldChar w:fldCharType="begin"/>
        </w:r>
        <w:r>
          <w:instrText>PAGE   \* MERGEFORMAT</w:instrText>
        </w:r>
        <w:r>
          <w:fldChar w:fldCharType="separate"/>
        </w:r>
        <w:r w:rsidR="004A405D">
          <w:rPr>
            <w:noProof/>
          </w:rPr>
          <w:t>21</w:t>
        </w:r>
        <w:r>
          <w:fldChar w:fldCharType="end"/>
        </w:r>
      </w:p>
    </w:sdtContent>
  </w:sdt>
  <w:p w14:paraId="08295829" w14:textId="77777777" w:rsidR="005245C7" w:rsidRDefault="005245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95A"/>
    <w:multiLevelType w:val="hybridMultilevel"/>
    <w:tmpl w:val="7FFEB732"/>
    <w:lvl w:ilvl="0" w:tplc="93FC9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8C1D41"/>
    <w:multiLevelType w:val="hybridMultilevel"/>
    <w:tmpl w:val="C4242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A5142"/>
    <w:multiLevelType w:val="hybridMultilevel"/>
    <w:tmpl w:val="174073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A1429EF"/>
    <w:multiLevelType w:val="hybridMultilevel"/>
    <w:tmpl w:val="9E48AB40"/>
    <w:lvl w:ilvl="0" w:tplc="6988EA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840170"/>
    <w:multiLevelType w:val="hybridMultilevel"/>
    <w:tmpl w:val="AD809C1A"/>
    <w:lvl w:ilvl="0" w:tplc="B748FA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193259"/>
    <w:multiLevelType w:val="hybridMultilevel"/>
    <w:tmpl w:val="7BBC7D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95D20B3"/>
    <w:multiLevelType w:val="hybridMultilevel"/>
    <w:tmpl w:val="2FE495F2"/>
    <w:lvl w:ilvl="0" w:tplc="04190017">
      <w:start w:val="1"/>
      <w:numFmt w:val="lowerLett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C1D5AA4"/>
    <w:multiLevelType w:val="hybridMultilevel"/>
    <w:tmpl w:val="29A05E98"/>
    <w:lvl w:ilvl="0" w:tplc="E40A18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656FB2"/>
    <w:multiLevelType w:val="hybridMultilevel"/>
    <w:tmpl w:val="E490EA6A"/>
    <w:lvl w:ilvl="0" w:tplc="64D4928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1B28A7"/>
    <w:multiLevelType w:val="hybridMultilevel"/>
    <w:tmpl w:val="9894EDD0"/>
    <w:lvl w:ilvl="0" w:tplc="3FF05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6B71581"/>
    <w:multiLevelType w:val="hybridMultilevel"/>
    <w:tmpl w:val="40FE9A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DFE5DD8"/>
    <w:multiLevelType w:val="hybridMultilevel"/>
    <w:tmpl w:val="F4F855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5A037F7E"/>
    <w:multiLevelType w:val="hybridMultilevel"/>
    <w:tmpl w:val="0FB4D1F2"/>
    <w:lvl w:ilvl="0" w:tplc="19B202AE">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5A38691F"/>
    <w:multiLevelType w:val="hybridMultilevel"/>
    <w:tmpl w:val="6ABC3B40"/>
    <w:lvl w:ilvl="0" w:tplc="3326A5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B161A4C"/>
    <w:multiLevelType w:val="hybridMultilevel"/>
    <w:tmpl w:val="7F0A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E45604"/>
    <w:multiLevelType w:val="hybridMultilevel"/>
    <w:tmpl w:val="5F4AF9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D9B34E0"/>
    <w:multiLevelType w:val="hybridMultilevel"/>
    <w:tmpl w:val="16B21AAE"/>
    <w:lvl w:ilvl="0" w:tplc="DE7E3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E806829"/>
    <w:multiLevelType w:val="multilevel"/>
    <w:tmpl w:val="7CB8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972D57"/>
    <w:multiLevelType w:val="hybridMultilevel"/>
    <w:tmpl w:val="263042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8AD660C"/>
    <w:multiLevelType w:val="hybridMultilevel"/>
    <w:tmpl w:val="2BEAF9C8"/>
    <w:lvl w:ilvl="0" w:tplc="34FC06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FF83085"/>
    <w:multiLevelType w:val="hybridMultilevel"/>
    <w:tmpl w:val="1BA85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0618033">
    <w:abstractNumId w:val="1"/>
  </w:num>
  <w:num w:numId="2" w16cid:durableId="2018579534">
    <w:abstractNumId w:val="14"/>
  </w:num>
  <w:num w:numId="3" w16cid:durableId="1675498194">
    <w:abstractNumId w:val="9"/>
  </w:num>
  <w:num w:numId="4" w16cid:durableId="552038538">
    <w:abstractNumId w:val="0"/>
  </w:num>
  <w:num w:numId="5" w16cid:durableId="336004624">
    <w:abstractNumId w:val="8"/>
  </w:num>
  <w:num w:numId="6" w16cid:durableId="214973152">
    <w:abstractNumId w:val="18"/>
  </w:num>
  <w:num w:numId="7" w16cid:durableId="808013736">
    <w:abstractNumId w:val="4"/>
  </w:num>
  <w:num w:numId="8" w16cid:durableId="1802527704">
    <w:abstractNumId w:val="10"/>
  </w:num>
  <w:num w:numId="9" w16cid:durableId="575014358">
    <w:abstractNumId w:val="12"/>
  </w:num>
  <w:num w:numId="10" w16cid:durableId="2104497478">
    <w:abstractNumId w:val="11"/>
  </w:num>
  <w:num w:numId="11" w16cid:durableId="2005743736">
    <w:abstractNumId w:val="20"/>
  </w:num>
  <w:num w:numId="12" w16cid:durableId="1783261433">
    <w:abstractNumId w:val="16"/>
  </w:num>
  <w:num w:numId="13" w16cid:durableId="236938977">
    <w:abstractNumId w:val="17"/>
  </w:num>
  <w:num w:numId="14" w16cid:durableId="1502812899">
    <w:abstractNumId w:val="19"/>
  </w:num>
  <w:num w:numId="15" w16cid:durableId="170605065">
    <w:abstractNumId w:val="13"/>
  </w:num>
  <w:num w:numId="16" w16cid:durableId="1724449261">
    <w:abstractNumId w:val="15"/>
  </w:num>
  <w:num w:numId="17" w16cid:durableId="928274768">
    <w:abstractNumId w:val="5"/>
  </w:num>
  <w:num w:numId="18" w16cid:durableId="510338681">
    <w:abstractNumId w:val="2"/>
  </w:num>
  <w:num w:numId="19" w16cid:durableId="1931696080">
    <w:abstractNumId w:val="6"/>
  </w:num>
  <w:num w:numId="20" w16cid:durableId="2046059097">
    <w:abstractNumId w:val="7"/>
  </w:num>
  <w:num w:numId="21" w16cid:durableId="599290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A10"/>
    <w:rsid w:val="0001653A"/>
    <w:rsid w:val="00034684"/>
    <w:rsid w:val="000753D1"/>
    <w:rsid w:val="00085F82"/>
    <w:rsid w:val="000A7736"/>
    <w:rsid w:val="000E77D0"/>
    <w:rsid w:val="00137813"/>
    <w:rsid w:val="001536DC"/>
    <w:rsid w:val="001619BB"/>
    <w:rsid w:val="001858F3"/>
    <w:rsid w:val="001B4F3B"/>
    <w:rsid w:val="001F0BA5"/>
    <w:rsid w:val="00254490"/>
    <w:rsid w:val="00265F1F"/>
    <w:rsid w:val="002664EE"/>
    <w:rsid w:val="00266826"/>
    <w:rsid w:val="002D2FA8"/>
    <w:rsid w:val="00302630"/>
    <w:rsid w:val="00331438"/>
    <w:rsid w:val="00341D16"/>
    <w:rsid w:val="00366B8B"/>
    <w:rsid w:val="003D5ABE"/>
    <w:rsid w:val="003D6968"/>
    <w:rsid w:val="003E6D14"/>
    <w:rsid w:val="003F2619"/>
    <w:rsid w:val="0040224C"/>
    <w:rsid w:val="00451AD1"/>
    <w:rsid w:val="004A2B4F"/>
    <w:rsid w:val="004A405D"/>
    <w:rsid w:val="004B03B5"/>
    <w:rsid w:val="00500C38"/>
    <w:rsid w:val="005245C7"/>
    <w:rsid w:val="00535551"/>
    <w:rsid w:val="00567DBF"/>
    <w:rsid w:val="005763F4"/>
    <w:rsid w:val="00591E01"/>
    <w:rsid w:val="005B437E"/>
    <w:rsid w:val="005C7C5F"/>
    <w:rsid w:val="005E70EB"/>
    <w:rsid w:val="00630820"/>
    <w:rsid w:val="006D2912"/>
    <w:rsid w:val="0072413D"/>
    <w:rsid w:val="007A2165"/>
    <w:rsid w:val="007D007C"/>
    <w:rsid w:val="0084737F"/>
    <w:rsid w:val="0085635C"/>
    <w:rsid w:val="00872B8A"/>
    <w:rsid w:val="008C0B4D"/>
    <w:rsid w:val="008C28D9"/>
    <w:rsid w:val="00923C69"/>
    <w:rsid w:val="009379D6"/>
    <w:rsid w:val="00983D22"/>
    <w:rsid w:val="00987D3C"/>
    <w:rsid w:val="00994EDC"/>
    <w:rsid w:val="009A05F7"/>
    <w:rsid w:val="009A1A10"/>
    <w:rsid w:val="009D1662"/>
    <w:rsid w:val="009F6C79"/>
    <w:rsid w:val="00A27CF3"/>
    <w:rsid w:val="00A63BAA"/>
    <w:rsid w:val="00A734FF"/>
    <w:rsid w:val="00AB5D1C"/>
    <w:rsid w:val="00AB5EA0"/>
    <w:rsid w:val="00B11186"/>
    <w:rsid w:val="00B15F8D"/>
    <w:rsid w:val="00B5780D"/>
    <w:rsid w:val="00B62E10"/>
    <w:rsid w:val="00B86DAE"/>
    <w:rsid w:val="00BD6C9D"/>
    <w:rsid w:val="00BF7111"/>
    <w:rsid w:val="00C047A0"/>
    <w:rsid w:val="00C0721D"/>
    <w:rsid w:val="00C41C53"/>
    <w:rsid w:val="00C57993"/>
    <w:rsid w:val="00D21A3D"/>
    <w:rsid w:val="00D45145"/>
    <w:rsid w:val="00DA1736"/>
    <w:rsid w:val="00E87E5E"/>
    <w:rsid w:val="00EA0DAC"/>
    <w:rsid w:val="00FB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21DC"/>
  <w15:chartTrackingRefBased/>
  <w15:docId w15:val="{6C8A714F-4A6C-46D0-AEC1-3FD6106D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45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5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45C7"/>
  </w:style>
  <w:style w:type="paragraph" w:styleId="a5">
    <w:name w:val="footer"/>
    <w:basedOn w:val="a"/>
    <w:link w:val="a6"/>
    <w:uiPriority w:val="99"/>
    <w:unhideWhenUsed/>
    <w:rsid w:val="005245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45C7"/>
  </w:style>
  <w:style w:type="character" w:customStyle="1" w:styleId="10">
    <w:name w:val="Заголовок 1 Знак"/>
    <w:basedOn w:val="a0"/>
    <w:link w:val="1"/>
    <w:uiPriority w:val="9"/>
    <w:rsid w:val="005245C7"/>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5245C7"/>
    <w:pPr>
      <w:outlineLvl w:val="9"/>
    </w:pPr>
    <w:rPr>
      <w:lang w:eastAsia="ru-RU"/>
    </w:rPr>
  </w:style>
  <w:style w:type="paragraph" w:styleId="2">
    <w:name w:val="toc 2"/>
    <w:basedOn w:val="a"/>
    <w:next w:val="a"/>
    <w:autoRedefine/>
    <w:uiPriority w:val="39"/>
    <w:unhideWhenUsed/>
    <w:rsid w:val="005245C7"/>
    <w:pPr>
      <w:spacing w:after="100"/>
      <w:ind w:left="220"/>
    </w:pPr>
  </w:style>
  <w:style w:type="character" w:styleId="a8">
    <w:name w:val="Hyperlink"/>
    <w:basedOn w:val="a0"/>
    <w:uiPriority w:val="99"/>
    <w:unhideWhenUsed/>
    <w:rsid w:val="005245C7"/>
    <w:rPr>
      <w:color w:val="0563C1" w:themeColor="hyperlink"/>
      <w:u w:val="single"/>
    </w:rPr>
  </w:style>
  <w:style w:type="paragraph" w:styleId="11">
    <w:name w:val="toc 1"/>
    <w:basedOn w:val="a"/>
    <w:next w:val="a"/>
    <w:autoRedefine/>
    <w:uiPriority w:val="39"/>
    <w:unhideWhenUsed/>
    <w:rsid w:val="00366B8B"/>
    <w:pPr>
      <w:spacing w:after="100"/>
    </w:pPr>
    <w:rPr>
      <w:rFonts w:eastAsiaTheme="minorEastAsia" w:cs="Times New Roman"/>
      <w:bCs/>
      <w:lang w:eastAsia="ru-RU"/>
    </w:rPr>
  </w:style>
  <w:style w:type="paragraph" w:styleId="3">
    <w:name w:val="toc 3"/>
    <w:basedOn w:val="a"/>
    <w:next w:val="a"/>
    <w:autoRedefine/>
    <w:uiPriority w:val="39"/>
    <w:unhideWhenUsed/>
    <w:rsid w:val="00366B8B"/>
    <w:pPr>
      <w:spacing w:after="100"/>
    </w:pPr>
    <w:rPr>
      <w:rFonts w:ascii="Times New Roman" w:eastAsiaTheme="minorEastAsia" w:hAnsi="Times New Roman" w:cs="Times New Roman"/>
      <w:sz w:val="28"/>
      <w:szCs w:val="28"/>
      <w:lang w:eastAsia="ru-RU"/>
    </w:rPr>
  </w:style>
  <w:style w:type="paragraph" w:styleId="a9">
    <w:name w:val="List Paragraph"/>
    <w:basedOn w:val="a"/>
    <w:uiPriority w:val="34"/>
    <w:qFormat/>
    <w:rsid w:val="003D6968"/>
    <w:pPr>
      <w:ind w:left="720"/>
      <w:contextualSpacing/>
    </w:pPr>
  </w:style>
  <w:style w:type="table" w:styleId="aa">
    <w:name w:val="Table Grid"/>
    <w:basedOn w:val="a1"/>
    <w:uiPriority w:val="39"/>
    <w:rsid w:val="007A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a"/>
    <w:uiPriority w:val="39"/>
    <w:rsid w:val="0085635C"/>
    <w:pPr>
      <w:spacing w:after="0" w:line="240" w:lineRule="auto"/>
      <w:ind w:firstLine="567"/>
      <w:jc w:val="both"/>
    </w:pPr>
    <w:rPr>
      <w:rFonts w:ascii="Times New Roman" w:eastAsiaTheme="minorEastAsia" w:hAnsi="Times New Roman" w:cs="Times New Roman"/>
      <w:iCs/>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B15F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5225">
      <w:bodyDiv w:val="1"/>
      <w:marLeft w:val="0"/>
      <w:marRight w:val="0"/>
      <w:marTop w:val="0"/>
      <w:marBottom w:val="0"/>
      <w:divBdr>
        <w:top w:val="none" w:sz="0" w:space="0" w:color="auto"/>
        <w:left w:val="none" w:sz="0" w:space="0" w:color="auto"/>
        <w:bottom w:val="none" w:sz="0" w:space="0" w:color="auto"/>
        <w:right w:val="none" w:sz="0" w:space="0" w:color="auto"/>
      </w:divBdr>
    </w:div>
    <w:div w:id="464352681">
      <w:bodyDiv w:val="1"/>
      <w:marLeft w:val="0"/>
      <w:marRight w:val="0"/>
      <w:marTop w:val="0"/>
      <w:marBottom w:val="0"/>
      <w:divBdr>
        <w:top w:val="none" w:sz="0" w:space="0" w:color="auto"/>
        <w:left w:val="none" w:sz="0" w:space="0" w:color="auto"/>
        <w:bottom w:val="none" w:sz="0" w:space="0" w:color="auto"/>
        <w:right w:val="none" w:sz="0" w:space="0" w:color="auto"/>
      </w:divBdr>
    </w:div>
    <w:div w:id="870344600">
      <w:bodyDiv w:val="1"/>
      <w:marLeft w:val="0"/>
      <w:marRight w:val="0"/>
      <w:marTop w:val="0"/>
      <w:marBottom w:val="0"/>
      <w:divBdr>
        <w:top w:val="none" w:sz="0" w:space="0" w:color="auto"/>
        <w:left w:val="none" w:sz="0" w:space="0" w:color="auto"/>
        <w:bottom w:val="none" w:sz="0" w:space="0" w:color="auto"/>
        <w:right w:val="none" w:sz="0" w:space="0" w:color="auto"/>
      </w:divBdr>
    </w:div>
    <w:div w:id="952982281">
      <w:bodyDiv w:val="1"/>
      <w:marLeft w:val="0"/>
      <w:marRight w:val="0"/>
      <w:marTop w:val="0"/>
      <w:marBottom w:val="0"/>
      <w:divBdr>
        <w:top w:val="none" w:sz="0" w:space="0" w:color="auto"/>
        <w:left w:val="none" w:sz="0" w:space="0" w:color="auto"/>
        <w:bottom w:val="none" w:sz="0" w:space="0" w:color="auto"/>
        <w:right w:val="none" w:sz="0" w:space="0" w:color="auto"/>
      </w:divBdr>
    </w:div>
    <w:div w:id="117869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9ABD-320D-4F35-AF15-DE93E381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21</Pages>
  <Words>5041</Words>
  <Characters>28736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Санникова</dc:creator>
  <cp:keywords/>
  <dc:description/>
  <cp:lastModifiedBy>Семён Семёнов</cp:lastModifiedBy>
  <cp:revision>21</cp:revision>
  <dcterms:created xsi:type="dcterms:W3CDTF">2021-10-13T17:31:00Z</dcterms:created>
  <dcterms:modified xsi:type="dcterms:W3CDTF">2023-09-01T14:17:00Z</dcterms:modified>
</cp:coreProperties>
</file>